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p>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p>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p>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r w:rsidRPr="00C52896">
        <w:rPr>
          <w:rFonts w:ascii="Georgia" w:hAnsi="Georgia" w:cs="Arial"/>
          <w:sz w:val="22"/>
          <w:szCs w:val="22"/>
        </w:rPr>
        <w:t>Emne</w:t>
      </w:r>
      <w:r w:rsidRPr="00C52896">
        <w:rPr>
          <w:rFonts w:ascii="Georgia" w:hAnsi="Georgia" w:cs="Arial"/>
          <w:sz w:val="22"/>
          <w:szCs w:val="22"/>
        </w:rPr>
        <w:tab/>
      </w:r>
      <w:r>
        <w:rPr>
          <w:rFonts w:ascii="Georgia" w:hAnsi="Georgia" w:cs="Arial"/>
          <w:b/>
          <w:sz w:val="22"/>
          <w:szCs w:val="22"/>
        </w:rPr>
        <w:t>HB møde</w:t>
      </w:r>
    </w:p>
    <w:p w:rsidR="005879A5" w:rsidRPr="00C52896"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p>
    <w:p w:rsidR="005879A5" w:rsidRPr="00C52896"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r w:rsidRPr="00C52896">
        <w:rPr>
          <w:rFonts w:ascii="Georgia" w:hAnsi="Georgia" w:cs="Arial"/>
          <w:sz w:val="22"/>
          <w:szCs w:val="22"/>
        </w:rPr>
        <w:t>Dato</w:t>
      </w:r>
      <w:r w:rsidRPr="00C52896">
        <w:rPr>
          <w:rFonts w:ascii="Georgia" w:hAnsi="Georgia" w:cs="Arial"/>
          <w:sz w:val="22"/>
          <w:szCs w:val="22"/>
        </w:rPr>
        <w:tab/>
      </w:r>
      <w:r>
        <w:rPr>
          <w:rFonts w:ascii="Georgia" w:hAnsi="Georgia" w:cs="Arial"/>
          <w:sz w:val="22"/>
          <w:szCs w:val="22"/>
        </w:rPr>
        <w:t>7. – 8. december</w:t>
      </w:r>
    </w:p>
    <w:p w:rsidR="005879A5" w:rsidRPr="00C52896"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r w:rsidRPr="00C52896">
        <w:rPr>
          <w:rFonts w:ascii="Georgia" w:hAnsi="Georgia" w:cs="Arial"/>
          <w:sz w:val="22"/>
          <w:szCs w:val="22"/>
        </w:rPr>
        <w:t>Sted</w:t>
      </w:r>
      <w:r w:rsidRPr="00C52896">
        <w:rPr>
          <w:rFonts w:ascii="Georgia" w:hAnsi="Georgia" w:cs="Arial"/>
          <w:sz w:val="22"/>
          <w:szCs w:val="22"/>
        </w:rPr>
        <w:tab/>
      </w:r>
      <w:r>
        <w:rPr>
          <w:rFonts w:ascii="Georgia" w:hAnsi="Georgia" w:cs="Arial"/>
          <w:sz w:val="22"/>
          <w:szCs w:val="22"/>
        </w:rPr>
        <w:t>Store og Lille Strand, Gl. Strand 46</w:t>
      </w:r>
    </w:p>
    <w:p w:rsidR="005879A5" w:rsidRPr="00C52896"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p>
    <w:p w:rsidR="005879A5" w:rsidRPr="00797A3B" w:rsidRDefault="005879A5" w:rsidP="00E72872">
      <w:pPr>
        <w:framePr w:w="7188" w:h="10126" w:hRule="exact" w:hSpace="181" w:wrap="around" w:vAnchor="text" w:hAnchor="page" w:x="1120" w:y="-11805"/>
        <w:shd w:val="solid" w:color="FFFFFF" w:fill="FFFFFF"/>
        <w:tabs>
          <w:tab w:val="left" w:pos="1418"/>
        </w:tabs>
        <w:rPr>
          <w:rFonts w:ascii="Georgia" w:hAnsi="Georgia" w:cs="Arial"/>
          <w:b/>
          <w:sz w:val="22"/>
          <w:szCs w:val="22"/>
        </w:rPr>
      </w:pPr>
      <w:r w:rsidRPr="00797A3B">
        <w:rPr>
          <w:rFonts w:ascii="Georgia" w:hAnsi="Georgia" w:cs="Arial"/>
          <w:b/>
          <w:sz w:val="22"/>
          <w:szCs w:val="22"/>
        </w:rPr>
        <w:t>Deltagere:</w:t>
      </w:r>
    </w:p>
    <w:p w:rsidR="005879A5" w:rsidRDefault="005879A5" w:rsidP="00E72872">
      <w:pPr>
        <w:framePr w:w="7188" w:h="10126" w:hRule="exact" w:hSpace="181" w:wrap="around" w:vAnchor="text" w:hAnchor="page" w:x="1120" w:y="-11805"/>
        <w:shd w:val="solid" w:color="FFFFFF" w:fill="FFFFFF"/>
        <w:tabs>
          <w:tab w:val="left" w:pos="1418"/>
        </w:tabs>
        <w:rPr>
          <w:rFonts w:ascii="Georgia" w:hAnsi="Georgia" w:cs="Arial"/>
          <w:sz w:val="22"/>
          <w:szCs w:val="22"/>
        </w:rPr>
      </w:pPr>
      <w:r>
        <w:rPr>
          <w:rFonts w:ascii="Georgia" w:hAnsi="Georgia" w:cs="Arial"/>
          <w:sz w:val="22"/>
          <w:szCs w:val="22"/>
        </w:rPr>
        <w:t>Lars Werge, Tine Johansen, Anders Stoffer, Frederik M. Juel, Freja Wedenborg, Henrik Frii</w:t>
      </w:r>
      <w:r>
        <w:rPr>
          <w:rFonts w:ascii="Georgia" w:hAnsi="Georgia" w:cs="Arial"/>
        </w:rPr>
        <w:t xml:space="preserve">s </w:t>
      </w:r>
      <w:r>
        <w:rPr>
          <w:rFonts w:ascii="Georgia" w:hAnsi="Georgia" w:cs="Arial"/>
          <w:sz w:val="22"/>
          <w:szCs w:val="22"/>
        </w:rPr>
        <w:t>Vilmar (kun første dagen), Karen Hedegaard, Lars Lindskov, Merete Lindstrøm (kun første dagen</w:t>
      </w:r>
      <w:r w:rsidR="0042272A">
        <w:rPr>
          <w:rFonts w:ascii="Georgia" w:hAnsi="Georgia" w:cs="Arial"/>
          <w:sz w:val="22"/>
          <w:szCs w:val="22"/>
        </w:rPr>
        <w:t>)</w:t>
      </w:r>
      <w:r>
        <w:rPr>
          <w:rFonts w:ascii="Georgia" w:hAnsi="Georgia" w:cs="Arial"/>
          <w:sz w:val="22"/>
          <w:szCs w:val="22"/>
        </w:rPr>
        <w:t>, Per Schultz-Knudsen, Peter Thornvig, Rasmus Mark Pedersen (kun første dagen), Sus Falch</w:t>
      </w:r>
      <w:r>
        <w:rPr>
          <w:rFonts w:ascii="Georgia" w:hAnsi="Georgia" w:cs="Arial"/>
        </w:rPr>
        <w:t xml:space="preserve">, </w:t>
      </w:r>
      <w:r>
        <w:rPr>
          <w:rFonts w:ascii="Georgia" w:hAnsi="Georgia" w:cs="Arial"/>
          <w:sz w:val="22"/>
          <w:szCs w:val="22"/>
        </w:rPr>
        <w:t>og Villy Dall.</w:t>
      </w:r>
    </w:p>
    <w:p w:rsidR="005879A5" w:rsidRPr="00C52896" w:rsidRDefault="005879A5" w:rsidP="00E72872">
      <w:pPr>
        <w:keepLines/>
        <w:framePr w:w="7188" w:h="10126" w:hRule="exact" w:hSpace="181" w:wrap="around" w:vAnchor="text" w:hAnchor="page" w:x="1120" w:y="-11805"/>
        <w:shd w:val="solid" w:color="FFFFFF" w:fill="FFFFFF"/>
        <w:spacing w:line="280" w:lineRule="exact"/>
        <w:rPr>
          <w:rFonts w:ascii="Georgia" w:hAnsi="Georgia" w:cs="Arial"/>
          <w:sz w:val="22"/>
          <w:szCs w:val="22"/>
        </w:rPr>
      </w:pPr>
    </w:p>
    <w:p w:rsidR="005879A5" w:rsidRPr="00797A3B"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b/>
          <w:sz w:val="22"/>
          <w:szCs w:val="22"/>
        </w:rPr>
      </w:pPr>
      <w:r w:rsidRPr="00797A3B">
        <w:rPr>
          <w:rFonts w:ascii="Georgia" w:hAnsi="Georgia" w:cs="Arial"/>
          <w:b/>
          <w:sz w:val="22"/>
          <w:szCs w:val="22"/>
        </w:rPr>
        <w:t>Afbud</w:t>
      </w:r>
      <w:r>
        <w:rPr>
          <w:rFonts w:ascii="Georgia" w:hAnsi="Georgia" w:cs="Arial"/>
          <w:b/>
          <w:sz w:val="22"/>
          <w:szCs w:val="22"/>
        </w:rPr>
        <w:t xml:space="preserve">: </w:t>
      </w:r>
      <w:r w:rsidRPr="00797A3B">
        <w:rPr>
          <w:rFonts w:ascii="Georgia" w:hAnsi="Georgia" w:cs="Arial"/>
          <w:b/>
          <w:sz w:val="22"/>
          <w:szCs w:val="22"/>
        </w:rPr>
        <w:tab/>
      </w:r>
    </w:p>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rPr>
      </w:pPr>
      <w:r>
        <w:rPr>
          <w:rFonts w:ascii="Georgia" w:hAnsi="Georgia" w:cs="Arial"/>
        </w:rPr>
        <w:t>Thilde Høybye</w:t>
      </w:r>
    </w:p>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rPr>
      </w:pPr>
    </w:p>
    <w:p w:rsidR="00E72872" w:rsidRDefault="00E72872"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b/>
        </w:rPr>
      </w:pPr>
      <w:r>
        <w:rPr>
          <w:rFonts w:ascii="Georgia" w:hAnsi="Georgia" w:cs="Arial"/>
          <w:b/>
        </w:rPr>
        <w:t>Dirigenter:</w:t>
      </w:r>
    </w:p>
    <w:p w:rsidR="00E72872" w:rsidRDefault="00E72872"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rPr>
      </w:pPr>
      <w:r>
        <w:rPr>
          <w:rFonts w:ascii="Georgia" w:hAnsi="Georgia" w:cs="Arial"/>
        </w:rPr>
        <w:t>Karen Hedegaard og Villy Dall</w:t>
      </w:r>
    </w:p>
    <w:p w:rsidR="00E72872" w:rsidRDefault="00E72872"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b/>
        </w:rPr>
      </w:pPr>
    </w:p>
    <w:p w:rsidR="005879A5" w:rsidRPr="00797A3B"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b/>
        </w:rPr>
      </w:pPr>
      <w:r w:rsidRPr="00797A3B">
        <w:rPr>
          <w:rFonts w:ascii="Georgia" w:hAnsi="Georgia" w:cs="Arial"/>
          <w:b/>
        </w:rPr>
        <w:t>Referent</w:t>
      </w:r>
    </w:p>
    <w:p w:rsidR="005879A5"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rPr>
      </w:pPr>
      <w:r>
        <w:rPr>
          <w:rFonts w:ascii="Georgia" w:hAnsi="Georgia" w:cs="Arial"/>
        </w:rPr>
        <w:t>Claus Iwersen</w:t>
      </w:r>
      <w:r>
        <w:rPr>
          <w:rFonts w:ascii="Georgia" w:hAnsi="Georgia" w:cs="Arial"/>
        </w:rPr>
        <w:br/>
      </w:r>
    </w:p>
    <w:p w:rsidR="005879A5" w:rsidRPr="00CD752D" w:rsidRDefault="005879A5" w:rsidP="00E72872">
      <w:pPr>
        <w:framePr w:w="7188" w:h="10126" w:hRule="exact" w:hSpace="181" w:wrap="around" w:vAnchor="text" w:hAnchor="page" w:x="1120" w:y="-11805"/>
        <w:spacing w:line="280" w:lineRule="exact"/>
        <w:rPr>
          <w:rFonts w:ascii="Georgia" w:hAnsi="Georgia" w:cs="Calibri"/>
          <w:sz w:val="22"/>
          <w:szCs w:val="22"/>
        </w:rPr>
      </w:pPr>
      <w:r w:rsidRPr="00797A3B">
        <w:rPr>
          <w:rFonts w:ascii="Georgia" w:hAnsi="Georgia" w:cs="Arial"/>
          <w:b/>
        </w:rPr>
        <w:t>Deltager fra observatørkredsen:</w:t>
      </w:r>
      <w:r>
        <w:rPr>
          <w:rFonts w:ascii="Georgia" w:hAnsi="Georgia" w:cs="Arial"/>
        </w:rPr>
        <w:br/>
        <w:t xml:space="preserve">Kir Klysner, Per Roholt, Lars Refn (kun første dagen), Thue Grum-Schwensen, Lisbeth Kiel, Karina Bjerregaard, Niels Peter Arskog (kun første dagen), Helge Andreassen, Morten Bergholt, </w:t>
      </w:r>
      <w:r>
        <w:rPr>
          <w:rFonts w:ascii="Georgia" w:hAnsi="Georgia" w:cs="Calibri"/>
          <w:sz w:val="22"/>
          <w:szCs w:val="22"/>
        </w:rPr>
        <w:t>Dorte Hoffmann</w:t>
      </w:r>
      <w:r>
        <w:rPr>
          <w:rFonts w:ascii="Georgia" w:hAnsi="Georgia" w:cs="Arial"/>
        </w:rPr>
        <w:t xml:space="preserve"> (kun anden dagen) og Jørn Albertus.</w:t>
      </w:r>
      <w:r>
        <w:rPr>
          <w:rFonts w:ascii="Georgia" w:hAnsi="Georgia" w:cs="Arial"/>
        </w:rPr>
        <w:br/>
      </w:r>
      <w:r>
        <w:rPr>
          <w:rFonts w:ascii="Georgia" w:hAnsi="Georgia" w:cs="Arial"/>
        </w:rPr>
        <w:br/>
      </w:r>
      <w:r w:rsidRPr="009E59C4">
        <w:rPr>
          <w:rFonts w:ascii="Georgia" w:hAnsi="Georgia" w:cs="Arial"/>
          <w:b/>
        </w:rPr>
        <w:t>Afbud fra observatørkredsen:</w:t>
      </w:r>
      <w:r>
        <w:rPr>
          <w:rFonts w:ascii="Georgia" w:hAnsi="Georgia" w:cs="Arial"/>
        </w:rPr>
        <w:br/>
      </w:r>
      <w:r>
        <w:rPr>
          <w:rFonts w:ascii="Georgia" w:hAnsi="Georgia"/>
          <w:sz w:val="22"/>
          <w:szCs w:val="22"/>
        </w:rPr>
        <w:t>Jette Sachs, Helle Veel</w:t>
      </w:r>
      <w:r>
        <w:rPr>
          <w:rFonts w:ascii="Georgia" w:hAnsi="Georgia" w:cs="Calibri"/>
          <w:sz w:val="22"/>
          <w:szCs w:val="22"/>
        </w:rPr>
        <w:t xml:space="preserve">, </w:t>
      </w:r>
      <w:r w:rsidRPr="004D62FD">
        <w:rPr>
          <w:rFonts w:ascii="Georgia" w:hAnsi="Georgia" w:cs="Calibri"/>
          <w:sz w:val="22"/>
          <w:szCs w:val="22"/>
        </w:rPr>
        <w:t>Amalie Foss</w:t>
      </w:r>
      <w:r>
        <w:rPr>
          <w:rFonts w:ascii="Georgia" w:hAnsi="Georgia" w:cs="Calibri"/>
          <w:sz w:val="22"/>
          <w:szCs w:val="22"/>
        </w:rPr>
        <w:t xml:space="preserve">, </w:t>
      </w:r>
      <w:r w:rsidRPr="00767636">
        <w:rPr>
          <w:rFonts w:ascii="Georgia" w:hAnsi="Georgia" w:cs="Calibri"/>
          <w:sz w:val="22"/>
          <w:szCs w:val="22"/>
        </w:rPr>
        <w:t>Allan Gregersen</w:t>
      </w:r>
      <w:r>
        <w:rPr>
          <w:rFonts w:ascii="Georgia" w:hAnsi="Georgia" w:cs="Calibri"/>
          <w:sz w:val="22"/>
          <w:szCs w:val="22"/>
        </w:rPr>
        <w:t xml:space="preserve">, </w:t>
      </w:r>
      <w:r w:rsidRPr="00CD752D">
        <w:rPr>
          <w:rFonts w:ascii="Georgia" w:hAnsi="Georgia" w:cs="Calibri"/>
          <w:sz w:val="22"/>
          <w:szCs w:val="22"/>
        </w:rPr>
        <w:t>Henrik Rath Paulsen</w:t>
      </w:r>
      <w:r>
        <w:rPr>
          <w:rFonts w:ascii="Georgia" w:hAnsi="Georgia" w:cs="Calibri"/>
          <w:sz w:val="22"/>
          <w:szCs w:val="22"/>
        </w:rPr>
        <w:t xml:space="preserve"> </w:t>
      </w:r>
    </w:p>
    <w:p w:rsidR="005879A5" w:rsidRPr="00C52896" w:rsidRDefault="005879A5" w:rsidP="00E72872">
      <w:pPr>
        <w:keepLines/>
        <w:framePr w:w="7188" w:h="10126" w:hRule="exact" w:hSpace="181" w:wrap="around" w:vAnchor="text" w:hAnchor="page" w:x="1120" w:y="-11805"/>
        <w:shd w:val="solid" w:color="FFFFFF" w:fill="FFFFFF"/>
        <w:spacing w:line="280" w:lineRule="exact"/>
        <w:ind w:left="1134" w:hanging="1134"/>
        <w:rPr>
          <w:rFonts w:ascii="Georgia" w:hAnsi="Georgia" w:cs="Arial"/>
          <w:sz w:val="22"/>
          <w:szCs w:val="22"/>
        </w:rPr>
      </w:pPr>
    </w:p>
    <w:p w:rsidR="005879A5" w:rsidRPr="00C52896" w:rsidRDefault="005879A5" w:rsidP="00F11136">
      <w:pPr>
        <w:tabs>
          <w:tab w:val="left" w:pos="1134"/>
        </w:tabs>
        <w:spacing w:line="280" w:lineRule="exact"/>
        <w:rPr>
          <w:rFonts w:ascii="Georgia" w:hAnsi="Georgia"/>
          <w:sz w:val="22"/>
          <w:szCs w:val="22"/>
        </w:rPr>
      </w:pPr>
    </w:p>
    <w:tbl>
      <w:tblPr>
        <w:tblW w:w="9778" w:type="dxa"/>
        <w:tblLayout w:type="fixed"/>
        <w:tblCellMar>
          <w:left w:w="70" w:type="dxa"/>
          <w:right w:w="70" w:type="dxa"/>
        </w:tblCellMar>
        <w:tblLook w:val="0000" w:firstRow="0" w:lastRow="0" w:firstColumn="0" w:lastColumn="0" w:noHBand="0" w:noVBand="0"/>
      </w:tblPr>
      <w:tblGrid>
        <w:gridCol w:w="988"/>
        <w:gridCol w:w="8790"/>
      </w:tblGrid>
      <w:tr w:rsidR="00F6397E" w:rsidRPr="00C52896" w:rsidTr="001E6B9F">
        <w:tc>
          <w:tcPr>
            <w:tcW w:w="988" w:type="dxa"/>
          </w:tcPr>
          <w:p w:rsidR="00F6397E" w:rsidRPr="00C52896" w:rsidRDefault="00385A56" w:rsidP="001D33E3">
            <w:pPr>
              <w:spacing w:line="240" w:lineRule="atLeast"/>
              <w:rPr>
                <w:rFonts w:ascii="Georgia" w:hAnsi="Georgia" w:cs="Arial"/>
                <w:b/>
                <w:sz w:val="22"/>
                <w:szCs w:val="22"/>
              </w:rPr>
            </w:pPr>
            <w:r>
              <w:rPr>
                <w:rFonts w:ascii="Georgia" w:hAnsi="Georgia" w:cs="Arial"/>
                <w:b/>
                <w:sz w:val="22"/>
                <w:szCs w:val="22"/>
              </w:rPr>
              <w:t>1.</w:t>
            </w:r>
          </w:p>
        </w:tc>
        <w:tc>
          <w:tcPr>
            <w:tcW w:w="8790" w:type="dxa"/>
          </w:tcPr>
          <w:p w:rsidR="00F6397E" w:rsidRPr="00C52896" w:rsidRDefault="00385A56" w:rsidP="001D33E3">
            <w:pPr>
              <w:spacing w:line="240" w:lineRule="atLeast"/>
              <w:rPr>
                <w:rFonts w:ascii="Georgia" w:hAnsi="Georgia" w:cs="Arial"/>
                <w:b/>
                <w:sz w:val="22"/>
                <w:szCs w:val="22"/>
              </w:rPr>
            </w:pPr>
            <w:r>
              <w:rPr>
                <w:rFonts w:ascii="Georgia" w:hAnsi="Georgia" w:cs="Arial"/>
                <w:b/>
                <w:sz w:val="22"/>
                <w:szCs w:val="22"/>
              </w:rPr>
              <w:t>Godkendelser</w:t>
            </w:r>
            <w:r w:rsidR="00706EED">
              <w:rPr>
                <w:rFonts w:ascii="Georgia" w:hAnsi="Georgia" w:cs="Arial"/>
                <w:b/>
                <w:sz w:val="22"/>
                <w:szCs w:val="22"/>
              </w:rPr>
              <w:t xml:space="preserve"> </w:t>
            </w:r>
          </w:p>
        </w:tc>
      </w:tr>
      <w:tr w:rsidR="00F6397E" w:rsidRPr="00C52896" w:rsidTr="001E6B9F">
        <w:tc>
          <w:tcPr>
            <w:tcW w:w="988" w:type="dxa"/>
          </w:tcPr>
          <w:p w:rsidR="00F6397E" w:rsidRPr="00C52896" w:rsidRDefault="00F6397E" w:rsidP="001D33E3">
            <w:pPr>
              <w:spacing w:line="240" w:lineRule="atLeast"/>
              <w:rPr>
                <w:rFonts w:ascii="Georgia" w:hAnsi="Georgia"/>
                <w:b/>
                <w:sz w:val="22"/>
                <w:szCs w:val="22"/>
              </w:rPr>
            </w:pPr>
          </w:p>
        </w:tc>
        <w:tc>
          <w:tcPr>
            <w:tcW w:w="8790" w:type="dxa"/>
          </w:tcPr>
          <w:p w:rsidR="00F6397E" w:rsidRPr="00C52896" w:rsidRDefault="00F6397E" w:rsidP="008232F1">
            <w:pPr>
              <w:rPr>
                <w:rFonts w:ascii="Georgia" w:hAnsi="Georgia"/>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1.1.</w:t>
            </w:r>
          </w:p>
        </w:tc>
        <w:tc>
          <w:tcPr>
            <w:tcW w:w="8790"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Godkendelser af referat fra seneste møde</w:t>
            </w:r>
          </w:p>
        </w:tc>
      </w:tr>
      <w:tr w:rsidR="003C7295" w:rsidRPr="00C52896" w:rsidTr="001E6B9F">
        <w:tc>
          <w:tcPr>
            <w:tcW w:w="988" w:type="dxa"/>
          </w:tcPr>
          <w:p w:rsidR="003C7295" w:rsidRPr="00522DCF" w:rsidRDefault="003C7295" w:rsidP="003C7295">
            <w:pPr>
              <w:spacing w:line="240" w:lineRule="atLeast"/>
              <w:rPr>
                <w:rFonts w:ascii="Georgia" w:hAnsi="Georgia" w:cs="Arial"/>
                <w:sz w:val="22"/>
                <w:szCs w:val="22"/>
              </w:rPr>
            </w:pPr>
          </w:p>
        </w:tc>
        <w:tc>
          <w:tcPr>
            <w:tcW w:w="8790" w:type="dxa"/>
          </w:tcPr>
          <w:p w:rsidR="003C7295" w:rsidRPr="00522DCF" w:rsidRDefault="003C7295" w:rsidP="003C7295">
            <w:pPr>
              <w:rPr>
                <w:rFonts w:ascii="Georgia" w:hAnsi="Georgia" w:cs="Arial"/>
                <w:sz w:val="22"/>
                <w:szCs w:val="22"/>
              </w:rPr>
            </w:pPr>
          </w:p>
          <w:p w:rsidR="00522DCF" w:rsidRPr="00522DCF" w:rsidRDefault="00522DCF" w:rsidP="003C7295">
            <w:pPr>
              <w:rPr>
                <w:rFonts w:ascii="Georgia" w:hAnsi="Georgia" w:cs="Arial"/>
                <w:sz w:val="22"/>
                <w:szCs w:val="22"/>
              </w:rPr>
            </w:pPr>
            <w:r w:rsidRPr="00522DCF">
              <w:rPr>
                <w:rFonts w:ascii="Georgia" w:hAnsi="Georgia" w:cs="Arial"/>
                <w:sz w:val="22"/>
                <w:szCs w:val="22"/>
              </w:rPr>
              <w:t>Godkendt</w:t>
            </w:r>
            <w:r>
              <w:rPr>
                <w:rFonts w:ascii="Georgia" w:hAnsi="Georgia" w:cs="Arial"/>
                <w:sz w:val="22"/>
                <w:szCs w:val="22"/>
              </w:rPr>
              <w:br/>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1.2.</w:t>
            </w:r>
          </w:p>
        </w:tc>
        <w:tc>
          <w:tcPr>
            <w:tcW w:w="8790" w:type="dxa"/>
          </w:tcPr>
          <w:p w:rsidR="003C7295" w:rsidRPr="003C7295" w:rsidRDefault="003C7295" w:rsidP="003C7295">
            <w:pPr>
              <w:rPr>
                <w:rFonts w:ascii="Georgia" w:hAnsi="Georgia"/>
                <w:b/>
                <w:sz w:val="22"/>
                <w:szCs w:val="22"/>
              </w:rPr>
            </w:pPr>
            <w:r w:rsidRPr="003C7295">
              <w:rPr>
                <w:rFonts w:ascii="Georgia" w:hAnsi="Georgia"/>
                <w:b/>
                <w:sz w:val="22"/>
                <w:szCs w:val="22"/>
              </w:rPr>
              <w:t>Godkendelse af Dagsorden</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522DCF" w:rsidRDefault="00522DCF" w:rsidP="003C7295">
            <w:pPr>
              <w:spacing w:line="240" w:lineRule="atLeast"/>
              <w:rPr>
                <w:rFonts w:ascii="Georgia" w:hAnsi="Georgia" w:cs="Arial"/>
                <w:sz w:val="22"/>
                <w:szCs w:val="22"/>
              </w:rPr>
            </w:pPr>
            <w:r>
              <w:rPr>
                <w:rFonts w:ascii="Georgia" w:hAnsi="Georgia" w:cs="Arial"/>
                <w:b/>
                <w:sz w:val="22"/>
                <w:szCs w:val="22"/>
              </w:rPr>
              <w:br/>
            </w:r>
            <w:r>
              <w:rPr>
                <w:rFonts w:ascii="Georgia" w:hAnsi="Georgia" w:cs="Arial"/>
                <w:sz w:val="22"/>
                <w:szCs w:val="22"/>
              </w:rPr>
              <w:t>Godkendt</w:t>
            </w:r>
            <w:r>
              <w:rPr>
                <w:rFonts w:ascii="Georgia" w:hAnsi="Georgia" w:cs="Arial"/>
                <w:sz w:val="22"/>
                <w:szCs w:val="22"/>
              </w:rPr>
              <w:br/>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2</w:t>
            </w:r>
          </w:p>
        </w:tc>
        <w:tc>
          <w:tcPr>
            <w:tcW w:w="8790" w:type="dxa"/>
          </w:tcPr>
          <w:p w:rsidR="003C7295" w:rsidRPr="00C52896" w:rsidRDefault="003C7295" w:rsidP="003C7295">
            <w:pPr>
              <w:spacing w:line="240" w:lineRule="atLeast"/>
              <w:rPr>
                <w:rFonts w:ascii="Georgia" w:hAnsi="Georgia" w:cs="Arial"/>
                <w:b/>
                <w:sz w:val="22"/>
                <w:szCs w:val="22"/>
              </w:rPr>
            </w:pPr>
            <w:r w:rsidRPr="00C52896">
              <w:rPr>
                <w:rFonts w:ascii="Georgia" w:hAnsi="Georgia" w:cs="Arial"/>
                <w:b/>
                <w:sz w:val="22"/>
                <w:szCs w:val="22"/>
              </w:rPr>
              <w:t>Meddelelser</w:t>
            </w:r>
          </w:p>
        </w:tc>
      </w:tr>
      <w:tr w:rsidR="003C7295" w:rsidRPr="00C52896" w:rsidTr="001E6B9F">
        <w:tc>
          <w:tcPr>
            <w:tcW w:w="988" w:type="dxa"/>
          </w:tcPr>
          <w:p w:rsidR="003C7295" w:rsidRPr="00C52896" w:rsidRDefault="003C7295" w:rsidP="003C7295">
            <w:pPr>
              <w:spacing w:line="240" w:lineRule="atLeast"/>
              <w:rPr>
                <w:rFonts w:ascii="Georgia" w:hAnsi="Georgia"/>
                <w:b/>
                <w:sz w:val="22"/>
                <w:szCs w:val="22"/>
              </w:rPr>
            </w:pPr>
          </w:p>
        </w:tc>
        <w:tc>
          <w:tcPr>
            <w:tcW w:w="8790" w:type="dxa"/>
          </w:tcPr>
          <w:p w:rsidR="003C7295" w:rsidRDefault="00BA5A5D" w:rsidP="003C7295">
            <w:pPr>
              <w:numPr>
                <w:ilvl w:val="0"/>
                <w:numId w:val="18"/>
              </w:numPr>
              <w:rPr>
                <w:rFonts w:ascii="Georgia" w:hAnsi="Georgia"/>
                <w:sz w:val="22"/>
                <w:szCs w:val="22"/>
              </w:rPr>
            </w:pPr>
            <w:r>
              <w:rPr>
                <w:rFonts w:ascii="Georgia" w:hAnsi="Georgia"/>
                <w:sz w:val="22"/>
                <w:szCs w:val="22"/>
              </w:rPr>
              <w:t xml:space="preserve">Lars Werge </w:t>
            </w:r>
            <w:r w:rsidR="005879A5">
              <w:rPr>
                <w:rFonts w:ascii="Georgia" w:hAnsi="Georgia"/>
                <w:sz w:val="22"/>
                <w:szCs w:val="22"/>
              </w:rPr>
              <w:t>orienterede om</w:t>
            </w:r>
            <w:r>
              <w:rPr>
                <w:rFonts w:ascii="Georgia" w:hAnsi="Georgia"/>
                <w:sz w:val="22"/>
                <w:szCs w:val="22"/>
              </w:rPr>
              <w:t xml:space="preserve">, at MPU har holdt møde her til morgen. DJ har arbejdet med et mediepolitisk udspil som input til de aktuelle forhandlinger om </w:t>
            </w:r>
            <w:r w:rsidR="005879A5">
              <w:rPr>
                <w:rFonts w:ascii="Georgia" w:hAnsi="Georgia"/>
                <w:sz w:val="22"/>
                <w:szCs w:val="22"/>
              </w:rPr>
              <w:t>et nyt medieforlig</w:t>
            </w:r>
            <w:r>
              <w:rPr>
                <w:rFonts w:ascii="Georgia" w:hAnsi="Georgia"/>
                <w:sz w:val="22"/>
                <w:szCs w:val="22"/>
              </w:rPr>
              <w:t xml:space="preserve">. Her foreslå vi skabelse </w:t>
            </w:r>
            <w:r w:rsidR="005879A5">
              <w:rPr>
                <w:rFonts w:ascii="Georgia" w:hAnsi="Georgia"/>
                <w:sz w:val="22"/>
                <w:szCs w:val="22"/>
              </w:rPr>
              <w:t>af mediernes innovationscenter</w:t>
            </w:r>
            <w:r>
              <w:rPr>
                <w:rFonts w:ascii="Georgia" w:hAnsi="Georgia"/>
                <w:sz w:val="22"/>
                <w:szCs w:val="22"/>
              </w:rPr>
              <w:t>.</w:t>
            </w:r>
            <w:r>
              <w:rPr>
                <w:rFonts w:ascii="Georgia" w:hAnsi="Georgia"/>
                <w:sz w:val="22"/>
                <w:szCs w:val="22"/>
              </w:rPr>
              <w:br/>
            </w:r>
          </w:p>
          <w:p w:rsidR="00BA5A5D" w:rsidRDefault="00BA5A5D" w:rsidP="003C7295">
            <w:pPr>
              <w:numPr>
                <w:ilvl w:val="0"/>
                <w:numId w:val="18"/>
              </w:numPr>
              <w:rPr>
                <w:rFonts w:ascii="Georgia" w:hAnsi="Georgia"/>
                <w:sz w:val="22"/>
                <w:szCs w:val="22"/>
              </w:rPr>
            </w:pPr>
            <w:r>
              <w:rPr>
                <w:rFonts w:ascii="Georgia" w:hAnsi="Georgia"/>
                <w:sz w:val="22"/>
                <w:szCs w:val="22"/>
              </w:rPr>
              <w:t xml:space="preserve">Lars Werge: DJ </w:t>
            </w:r>
            <w:r w:rsidR="00783390">
              <w:rPr>
                <w:rFonts w:ascii="Georgia" w:hAnsi="Georgia"/>
                <w:sz w:val="22"/>
                <w:szCs w:val="22"/>
              </w:rPr>
              <w:t>har indgået</w:t>
            </w:r>
            <w:r>
              <w:rPr>
                <w:rFonts w:ascii="Georgia" w:hAnsi="Georgia"/>
                <w:sz w:val="22"/>
                <w:szCs w:val="22"/>
              </w:rPr>
              <w:t xml:space="preserve"> en ny aftale med PFA om en ny gruppelivsordning fra 1. december. Lars </w:t>
            </w:r>
            <w:r w:rsidR="00783390">
              <w:rPr>
                <w:rFonts w:ascii="Georgia" w:hAnsi="Georgia"/>
                <w:sz w:val="22"/>
                <w:szCs w:val="22"/>
              </w:rPr>
              <w:t>Werge opfordrer</w:t>
            </w:r>
            <w:r>
              <w:rPr>
                <w:rFonts w:ascii="Georgia" w:hAnsi="Georgia"/>
                <w:sz w:val="22"/>
                <w:szCs w:val="22"/>
              </w:rPr>
              <w:t xml:space="preserve"> alle til at orientere </w:t>
            </w:r>
            <w:r w:rsidR="00783390">
              <w:rPr>
                <w:rFonts w:ascii="Georgia" w:hAnsi="Georgia"/>
                <w:sz w:val="22"/>
                <w:szCs w:val="22"/>
              </w:rPr>
              <w:t>sig om</w:t>
            </w:r>
            <w:r>
              <w:rPr>
                <w:rFonts w:ascii="Georgia" w:hAnsi="Georgia"/>
                <w:sz w:val="22"/>
                <w:szCs w:val="22"/>
              </w:rPr>
              <w:t xml:space="preserve"> </w:t>
            </w:r>
            <w:r w:rsidR="00783390">
              <w:rPr>
                <w:rFonts w:ascii="Georgia" w:hAnsi="Georgia"/>
                <w:sz w:val="22"/>
                <w:szCs w:val="22"/>
              </w:rPr>
              <w:t>de nye</w:t>
            </w:r>
            <w:r>
              <w:rPr>
                <w:rFonts w:ascii="Georgia" w:hAnsi="Georgia"/>
                <w:sz w:val="22"/>
                <w:szCs w:val="22"/>
              </w:rPr>
              <w:t xml:space="preserve"> </w:t>
            </w:r>
            <w:r w:rsidR="00783390">
              <w:rPr>
                <w:rFonts w:ascii="Georgia" w:hAnsi="Georgia"/>
                <w:sz w:val="22"/>
                <w:szCs w:val="22"/>
              </w:rPr>
              <w:t>forhold på</w:t>
            </w:r>
            <w:r>
              <w:rPr>
                <w:rFonts w:ascii="Georgia" w:hAnsi="Georgia"/>
                <w:sz w:val="22"/>
                <w:szCs w:val="22"/>
              </w:rPr>
              <w:t xml:space="preserve"> </w:t>
            </w:r>
            <w:hyperlink r:id="rId8" w:history="1">
              <w:r w:rsidRPr="00E242ED">
                <w:rPr>
                  <w:rStyle w:val="Hyperlink"/>
                  <w:rFonts w:ascii="Georgia" w:hAnsi="Georgia"/>
                  <w:sz w:val="22"/>
                  <w:szCs w:val="22"/>
                </w:rPr>
                <w:t>www.mediernespension.dk</w:t>
              </w:r>
            </w:hyperlink>
            <w:r>
              <w:rPr>
                <w:rFonts w:ascii="Georgia" w:hAnsi="Georgia"/>
                <w:sz w:val="22"/>
                <w:szCs w:val="22"/>
              </w:rPr>
              <w:t xml:space="preserve">. Aftalen er den </w:t>
            </w:r>
            <w:r w:rsidR="00783390">
              <w:rPr>
                <w:rFonts w:ascii="Georgia" w:hAnsi="Georgia"/>
                <w:sz w:val="22"/>
                <w:szCs w:val="22"/>
              </w:rPr>
              <w:t>samme på</w:t>
            </w:r>
            <w:r>
              <w:rPr>
                <w:rFonts w:ascii="Georgia" w:hAnsi="Georgia"/>
                <w:sz w:val="22"/>
                <w:szCs w:val="22"/>
              </w:rPr>
              <w:t xml:space="preserve"> sjette år. Aftalen er en smule bedre nu. Alle DJs medlemmer </w:t>
            </w:r>
            <w:r w:rsidR="00783390">
              <w:rPr>
                <w:rFonts w:ascii="Georgia" w:hAnsi="Georgia"/>
                <w:sz w:val="22"/>
                <w:szCs w:val="22"/>
              </w:rPr>
              <w:t>samles nu</w:t>
            </w:r>
            <w:r>
              <w:rPr>
                <w:rFonts w:ascii="Georgia" w:hAnsi="Georgia"/>
                <w:sz w:val="22"/>
                <w:szCs w:val="22"/>
              </w:rPr>
              <w:t xml:space="preserve"> i PFA-ordningen.</w:t>
            </w:r>
            <w:r>
              <w:rPr>
                <w:rFonts w:ascii="Georgia" w:hAnsi="Georgia"/>
                <w:sz w:val="22"/>
                <w:szCs w:val="22"/>
              </w:rPr>
              <w:br/>
            </w:r>
          </w:p>
          <w:p w:rsidR="00824DD2" w:rsidRDefault="00BA5A5D" w:rsidP="00824DD2">
            <w:pPr>
              <w:numPr>
                <w:ilvl w:val="0"/>
                <w:numId w:val="18"/>
              </w:numPr>
              <w:rPr>
                <w:rFonts w:ascii="Georgia" w:hAnsi="Georgia"/>
                <w:sz w:val="22"/>
                <w:szCs w:val="22"/>
              </w:rPr>
            </w:pPr>
            <w:r>
              <w:rPr>
                <w:rFonts w:ascii="Georgia" w:hAnsi="Georgia"/>
                <w:sz w:val="22"/>
                <w:szCs w:val="22"/>
              </w:rPr>
              <w:lastRenderedPageBreak/>
              <w:t xml:space="preserve">MPU </w:t>
            </w:r>
            <w:r w:rsidR="00783390">
              <w:rPr>
                <w:rFonts w:ascii="Georgia" w:hAnsi="Georgia"/>
                <w:sz w:val="22"/>
                <w:szCs w:val="22"/>
              </w:rPr>
              <w:t>bakker op</w:t>
            </w:r>
            <w:r>
              <w:rPr>
                <w:rFonts w:ascii="Georgia" w:hAnsi="Georgia"/>
                <w:sz w:val="22"/>
                <w:szCs w:val="22"/>
              </w:rPr>
              <w:t xml:space="preserve"> om, at vi fører sagen for Michael Drost Hansen og Kurt Westergaard </w:t>
            </w:r>
            <w:r w:rsidR="00783390">
              <w:rPr>
                <w:rFonts w:ascii="Georgia" w:hAnsi="Georgia"/>
                <w:sz w:val="22"/>
                <w:szCs w:val="22"/>
              </w:rPr>
              <w:t>mod kunstmaler</w:t>
            </w:r>
            <w:r>
              <w:rPr>
                <w:rFonts w:ascii="Georgia" w:hAnsi="Georgia"/>
                <w:sz w:val="22"/>
                <w:szCs w:val="22"/>
              </w:rPr>
              <w:t xml:space="preserve"> Uwe Max Jensen. </w:t>
            </w:r>
            <w:r w:rsidR="00783390">
              <w:rPr>
                <w:rFonts w:ascii="Georgia" w:hAnsi="Georgia"/>
                <w:sz w:val="22"/>
                <w:szCs w:val="22"/>
              </w:rPr>
              <w:t>Der har</w:t>
            </w:r>
            <w:r>
              <w:rPr>
                <w:rFonts w:ascii="Georgia" w:hAnsi="Georgia"/>
                <w:sz w:val="22"/>
                <w:szCs w:val="22"/>
              </w:rPr>
              <w:t xml:space="preserve"> været en diskussion om, hvorvidt DJ skal </w:t>
            </w:r>
            <w:r w:rsidR="00783390">
              <w:rPr>
                <w:rFonts w:ascii="Georgia" w:hAnsi="Georgia"/>
                <w:sz w:val="22"/>
                <w:szCs w:val="22"/>
              </w:rPr>
              <w:t>være inde i</w:t>
            </w:r>
            <w:r>
              <w:rPr>
                <w:rFonts w:ascii="Georgia" w:hAnsi="Georgia"/>
                <w:sz w:val="22"/>
                <w:szCs w:val="22"/>
              </w:rPr>
              <w:t xml:space="preserve"> sagen eller ej, fordi </w:t>
            </w:r>
            <w:r w:rsidR="00783390">
              <w:rPr>
                <w:rFonts w:ascii="Georgia" w:hAnsi="Georgia"/>
                <w:sz w:val="22"/>
                <w:szCs w:val="22"/>
              </w:rPr>
              <w:t>der kunne</w:t>
            </w:r>
            <w:r>
              <w:rPr>
                <w:rFonts w:ascii="Georgia" w:hAnsi="Georgia"/>
                <w:sz w:val="22"/>
                <w:szCs w:val="22"/>
              </w:rPr>
              <w:t xml:space="preserve"> være tvivl om, hv</w:t>
            </w:r>
            <w:r w:rsidR="00824DD2">
              <w:rPr>
                <w:rFonts w:ascii="Georgia" w:hAnsi="Georgia"/>
                <w:sz w:val="22"/>
                <w:szCs w:val="22"/>
              </w:rPr>
              <w:t xml:space="preserve">orvidt det </w:t>
            </w:r>
            <w:r w:rsidR="00783390">
              <w:rPr>
                <w:rFonts w:ascii="Georgia" w:hAnsi="Georgia"/>
                <w:sz w:val="22"/>
                <w:szCs w:val="22"/>
              </w:rPr>
              <w:t>er ophavsret</w:t>
            </w:r>
            <w:r w:rsidR="00824DD2">
              <w:rPr>
                <w:rFonts w:ascii="Georgia" w:hAnsi="Georgia"/>
                <w:sz w:val="22"/>
                <w:szCs w:val="22"/>
              </w:rPr>
              <w:t xml:space="preserve"> eller ej.</w:t>
            </w:r>
            <w:r w:rsidR="005879A5">
              <w:rPr>
                <w:rFonts w:ascii="Georgia" w:hAnsi="Georgia"/>
                <w:sz w:val="22"/>
                <w:szCs w:val="22"/>
              </w:rPr>
              <w:t xml:space="preserve"> Men her valgte DJ altså at gå ind.</w:t>
            </w:r>
            <w:r w:rsidR="00824DD2">
              <w:rPr>
                <w:rFonts w:ascii="Georgia" w:hAnsi="Georgia"/>
                <w:sz w:val="22"/>
                <w:szCs w:val="22"/>
              </w:rPr>
              <w:br/>
            </w:r>
          </w:p>
          <w:p w:rsidR="00824DD2" w:rsidRDefault="00824DD2" w:rsidP="00824DD2">
            <w:pPr>
              <w:numPr>
                <w:ilvl w:val="0"/>
                <w:numId w:val="18"/>
              </w:numPr>
              <w:rPr>
                <w:rFonts w:ascii="Georgia" w:hAnsi="Georgia"/>
                <w:sz w:val="22"/>
                <w:szCs w:val="22"/>
              </w:rPr>
            </w:pPr>
            <w:r>
              <w:rPr>
                <w:rFonts w:ascii="Georgia" w:hAnsi="Georgia"/>
                <w:sz w:val="22"/>
                <w:szCs w:val="22"/>
              </w:rPr>
              <w:t xml:space="preserve">Der er </w:t>
            </w:r>
            <w:r w:rsidR="00783390">
              <w:rPr>
                <w:rFonts w:ascii="Georgia" w:hAnsi="Georgia"/>
                <w:sz w:val="22"/>
                <w:szCs w:val="22"/>
              </w:rPr>
              <w:t>julefrokost i</w:t>
            </w:r>
            <w:r>
              <w:rPr>
                <w:rFonts w:ascii="Georgia" w:hAnsi="Georgia"/>
                <w:sz w:val="22"/>
                <w:szCs w:val="22"/>
              </w:rPr>
              <w:t xml:space="preserve"> huset i morgen</w:t>
            </w:r>
            <w:r w:rsidR="005879A5">
              <w:rPr>
                <w:rFonts w:ascii="Georgia" w:hAnsi="Georgia"/>
                <w:sz w:val="22"/>
                <w:szCs w:val="22"/>
              </w:rPr>
              <w:t>.</w:t>
            </w:r>
            <w:r>
              <w:rPr>
                <w:rFonts w:ascii="Georgia" w:hAnsi="Georgia"/>
                <w:sz w:val="22"/>
                <w:szCs w:val="22"/>
              </w:rPr>
              <w:br/>
            </w:r>
          </w:p>
          <w:p w:rsidR="00824DD2" w:rsidRDefault="00824DD2" w:rsidP="00824DD2">
            <w:pPr>
              <w:numPr>
                <w:ilvl w:val="0"/>
                <w:numId w:val="18"/>
              </w:numPr>
              <w:rPr>
                <w:rFonts w:ascii="Georgia" w:hAnsi="Georgia"/>
                <w:sz w:val="22"/>
                <w:szCs w:val="22"/>
              </w:rPr>
            </w:pPr>
            <w:r>
              <w:rPr>
                <w:rFonts w:ascii="Georgia" w:hAnsi="Georgia"/>
                <w:sz w:val="22"/>
                <w:szCs w:val="22"/>
              </w:rPr>
              <w:t xml:space="preserve">BLAF </w:t>
            </w:r>
            <w:r w:rsidR="005879A5">
              <w:rPr>
                <w:rFonts w:ascii="Georgia" w:hAnsi="Georgia"/>
                <w:sz w:val="22"/>
                <w:szCs w:val="22"/>
              </w:rPr>
              <w:t xml:space="preserve">(udvalget for beskæftigelse, ligestilling, arbejdsmiljø og freelance) </w:t>
            </w:r>
            <w:r>
              <w:rPr>
                <w:rFonts w:ascii="Georgia" w:hAnsi="Georgia"/>
                <w:sz w:val="22"/>
                <w:szCs w:val="22"/>
              </w:rPr>
              <w:t xml:space="preserve">får et   </w:t>
            </w:r>
            <w:r w:rsidR="007337D4">
              <w:rPr>
                <w:rFonts w:ascii="Georgia" w:hAnsi="Georgia"/>
                <w:sz w:val="22"/>
                <w:szCs w:val="22"/>
              </w:rPr>
              <w:t xml:space="preserve">eksternt </w:t>
            </w:r>
            <w:r>
              <w:rPr>
                <w:rFonts w:ascii="Georgia" w:hAnsi="Georgia"/>
                <w:sz w:val="22"/>
                <w:szCs w:val="22"/>
              </w:rPr>
              <w:t xml:space="preserve">medlem, </w:t>
            </w:r>
            <w:r w:rsidR="005879A5">
              <w:rPr>
                <w:rFonts w:ascii="Georgia" w:hAnsi="Georgia"/>
                <w:sz w:val="22"/>
                <w:szCs w:val="22"/>
              </w:rPr>
              <w:t xml:space="preserve">Johannes </w:t>
            </w:r>
            <w:r>
              <w:rPr>
                <w:rFonts w:ascii="Georgia" w:hAnsi="Georgia"/>
                <w:sz w:val="22"/>
                <w:szCs w:val="22"/>
              </w:rPr>
              <w:t>Pico</w:t>
            </w:r>
            <w:r w:rsidR="000E11CE">
              <w:rPr>
                <w:rFonts w:ascii="Georgia" w:hAnsi="Georgia"/>
                <w:sz w:val="22"/>
                <w:szCs w:val="22"/>
              </w:rPr>
              <w:t xml:space="preserve">. Han er </w:t>
            </w:r>
            <w:r w:rsidR="00783390">
              <w:rPr>
                <w:rFonts w:ascii="Georgia" w:hAnsi="Georgia"/>
                <w:sz w:val="22"/>
                <w:szCs w:val="22"/>
              </w:rPr>
              <w:t>formand for</w:t>
            </w:r>
            <w:r w:rsidR="000E11CE">
              <w:rPr>
                <w:rFonts w:ascii="Georgia" w:hAnsi="Georgia"/>
                <w:sz w:val="22"/>
                <w:szCs w:val="22"/>
              </w:rPr>
              <w:t xml:space="preserve"> </w:t>
            </w:r>
            <w:r w:rsidR="00783390">
              <w:rPr>
                <w:rFonts w:ascii="Georgia" w:hAnsi="Georgia"/>
                <w:sz w:val="22"/>
                <w:szCs w:val="22"/>
              </w:rPr>
              <w:t>Film&amp;TV G</w:t>
            </w:r>
            <w:r w:rsidR="000E11CE">
              <w:rPr>
                <w:rFonts w:ascii="Georgia" w:hAnsi="Georgia"/>
                <w:sz w:val="22"/>
                <w:szCs w:val="22"/>
              </w:rPr>
              <w:t xml:space="preserve">ruppen </w:t>
            </w:r>
            <w:r w:rsidR="00783390">
              <w:rPr>
                <w:rFonts w:ascii="Georgia" w:hAnsi="Georgia"/>
                <w:sz w:val="22"/>
                <w:szCs w:val="22"/>
              </w:rPr>
              <w:t>og får</w:t>
            </w:r>
            <w:r w:rsidR="000E11CE">
              <w:rPr>
                <w:rFonts w:ascii="Georgia" w:hAnsi="Georgia"/>
                <w:sz w:val="22"/>
                <w:szCs w:val="22"/>
              </w:rPr>
              <w:t xml:space="preserve"> en </w:t>
            </w:r>
            <w:r w:rsidR="00783390">
              <w:rPr>
                <w:rFonts w:ascii="Georgia" w:hAnsi="Georgia"/>
                <w:sz w:val="22"/>
                <w:szCs w:val="22"/>
              </w:rPr>
              <w:t>plads som</w:t>
            </w:r>
            <w:r w:rsidR="000E11CE">
              <w:rPr>
                <w:rFonts w:ascii="Georgia" w:hAnsi="Georgia"/>
                <w:sz w:val="22"/>
                <w:szCs w:val="22"/>
              </w:rPr>
              <w:t xml:space="preserve"> </w:t>
            </w:r>
            <w:r w:rsidR="00783390">
              <w:rPr>
                <w:rFonts w:ascii="Georgia" w:hAnsi="Georgia"/>
                <w:sz w:val="22"/>
                <w:szCs w:val="22"/>
              </w:rPr>
              <w:t>eksternt medlem</w:t>
            </w:r>
            <w:r w:rsidR="00E72872">
              <w:rPr>
                <w:rFonts w:ascii="Georgia" w:hAnsi="Georgia"/>
                <w:sz w:val="22"/>
                <w:szCs w:val="22"/>
              </w:rPr>
              <w:t>.</w:t>
            </w:r>
            <w:r w:rsidR="00E72872">
              <w:rPr>
                <w:rFonts w:ascii="Georgia" w:hAnsi="Georgia"/>
                <w:sz w:val="22"/>
                <w:szCs w:val="22"/>
              </w:rPr>
              <w:br/>
            </w:r>
          </w:p>
          <w:p w:rsidR="00824DD2" w:rsidRDefault="000E11CE" w:rsidP="00824DD2">
            <w:pPr>
              <w:numPr>
                <w:ilvl w:val="0"/>
                <w:numId w:val="18"/>
              </w:numPr>
              <w:rPr>
                <w:rFonts w:ascii="Georgia" w:hAnsi="Georgia"/>
                <w:sz w:val="22"/>
                <w:szCs w:val="22"/>
              </w:rPr>
            </w:pPr>
            <w:r>
              <w:rPr>
                <w:rFonts w:ascii="Georgia" w:hAnsi="Georgia"/>
                <w:sz w:val="22"/>
                <w:szCs w:val="22"/>
              </w:rPr>
              <w:t xml:space="preserve">Pressefotografforbundet holder reception for </w:t>
            </w:r>
            <w:r w:rsidR="00824DD2">
              <w:rPr>
                <w:rFonts w:ascii="Georgia" w:hAnsi="Georgia"/>
                <w:sz w:val="22"/>
                <w:szCs w:val="22"/>
              </w:rPr>
              <w:t xml:space="preserve">Lars Lindskov </w:t>
            </w:r>
            <w:r>
              <w:rPr>
                <w:rFonts w:ascii="Georgia" w:hAnsi="Georgia"/>
                <w:sz w:val="22"/>
                <w:szCs w:val="22"/>
              </w:rPr>
              <w:t>d</w:t>
            </w:r>
            <w:r w:rsidR="00824DD2">
              <w:rPr>
                <w:rFonts w:ascii="Georgia" w:hAnsi="Georgia"/>
                <w:sz w:val="22"/>
                <w:szCs w:val="22"/>
              </w:rPr>
              <w:t>en 14. decembe</w:t>
            </w:r>
            <w:r>
              <w:rPr>
                <w:rFonts w:ascii="Georgia" w:hAnsi="Georgia"/>
                <w:sz w:val="22"/>
                <w:szCs w:val="22"/>
              </w:rPr>
              <w:t xml:space="preserve">r. Han fylder 60 </w:t>
            </w:r>
            <w:r w:rsidR="00783390">
              <w:rPr>
                <w:rFonts w:ascii="Georgia" w:hAnsi="Georgia"/>
                <w:sz w:val="22"/>
                <w:szCs w:val="22"/>
              </w:rPr>
              <w:t>år!</w:t>
            </w:r>
            <w:r w:rsidR="00824DD2">
              <w:rPr>
                <w:rFonts w:ascii="Georgia" w:hAnsi="Georgia"/>
                <w:sz w:val="22"/>
                <w:szCs w:val="22"/>
              </w:rPr>
              <w:br/>
            </w:r>
          </w:p>
          <w:p w:rsidR="00824DD2" w:rsidRDefault="00824DD2" w:rsidP="00824DD2">
            <w:pPr>
              <w:numPr>
                <w:ilvl w:val="0"/>
                <w:numId w:val="18"/>
              </w:numPr>
              <w:rPr>
                <w:rFonts w:ascii="Georgia" w:hAnsi="Georgia"/>
                <w:sz w:val="22"/>
                <w:szCs w:val="22"/>
              </w:rPr>
            </w:pPr>
            <w:r>
              <w:rPr>
                <w:rFonts w:ascii="Georgia" w:hAnsi="Georgia"/>
                <w:sz w:val="22"/>
                <w:szCs w:val="22"/>
              </w:rPr>
              <w:t>I Kommunikations</w:t>
            </w:r>
            <w:r w:rsidR="00E72872">
              <w:rPr>
                <w:rFonts w:ascii="Georgia" w:hAnsi="Georgia"/>
                <w:sz w:val="22"/>
                <w:szCs w:val="22"/>
              </w:rPr>
              <w:t>fagligt Ud</w:t>
            </w:r>
            <w:r>
              <w:rPr>
                <w:rFonts w:ascii="Georgia" w:hAnsi="Georgia"/>
                <w:sz w:val="22"/>
                <w:szCs w:val="22"/>
              </w:rPr>
              <w:t>valg e</w:t>
            </w:r>
            <w:r w:rsidR="00E72872">
              <w:rPr>
                <w:rFonts w:ascii="Georgia" w:hAnsi="Georgia"/>
                <w:sz w:val="22"/>
                <w:szCs w:val="22"/>
              </w:rPr>
              <w:t>r</w:t>
            </w:r>
            <w:r w:rsidR="00783390">
              <w:rPr>
                <w:rFonts w:ascii="Georgia" w:hAnsi="Georgia"/>
                <w:sz w:val="22"/>
                <w:szCs w:val="22"/>
              </w:rPr>
              <w:t xml:space="preserve"> Jakob</w:t>
            </w:r>
            <w:r>
              <w:rPr>
                <w:rFonts w:ascii="Georgia" w:hAnsi="Georgia"/>
                <w:sz w:val="22"/>
                <w:szCs w:val="22"/>
              </w:rPr>
              <w:t xml:space="preserve"> </w:t>
            </w:r>
            <w:r w:rsidR="00783390">
              <w:rPr>
                <w:rFonts w:ascii="Georgia" w:hAnsi="Georgia"/>
                <w:sz w:val="22"/>
                <w:szCs w:val="22"/>
              </w:rPr>
              <w:t>Ponsgård</w:t>
            </w:r>
            <w:r>
              <w:rPr>
                <w:rFonts w:ascii="Georgia" w:hAnsi="Georgia"/>
                <w:sz w:val="22"/>
                <w:szCs w:val="22"/>
              </w:rPr>
              <w:t xml:space="preserve">, tidlig. </w:t>
            </w:r>
            <w:r w:rsidR="000E11CE">
              <w:rPr>
                <w:rFonts w:ascii="Georgia" w:hAnsi="Georgia"/>
                <w:sz w:val="22"/>
                <w:szCs w:val="22"/>
              </w:rPr>
              <w:t>f</w:t>
            </w:r>
            <w:r>
              <w:rPr>
                <w:rFonts w:ascii="Georgia" w:hAnsi="Georgia"/>
                <w:sz w:val="22"/>
                <w:szCs w:val="22"/>
              </w:rPr>
              <w:t xml:space="preserve">ormand for Andrea, optaget som </w:t>
            </w:r>
            <w:r w:rsidR="00783390">
              <w:rPr>
                <w:rFonts w:ascii="Georgia" w:hAnsi="Georgia"/>
                <w:sz w:val="22"/>
                <w:szCs w:val="22"/>
              </w:rPr>
              <w:t>eksternt medlem</w:t>
            </w:r>
            <w:r>
              <w:rPr>
                <w:rFonts w:ascii="Georgia" w:hAnsi="Georgia"/>
                <w:sz w:val="22"/>
                <w:szCs w:val="22"/>
              </w:rPr>
              <w:t>.</w:t>
            </w:r>
            <w:r w:rsidR="00E72872">
              <w:rPr>
                <w:rFonts w:ascii="Georgia" w:hAnsi="Georgia"/>
                <w:sz w:val="22"/>
                <w:szCs w:val="22"/>
              </w:rPr>
              <w:t xml:space="preserve"> Udvalget er i gang med en strategiproces.</w:t>
            </w:r>
            <w:r>
              <w:rPr>
                <w:rFonts w:ascii="Georgia" w:hAnsi="Georgia"/>
                <w:sz w:val="22"/>
                <w:szCs w:val="22"/>
              </w:rPr>
              <w:br/>
            </w:r>
          </w:p>
          <w:p w:rsidR="00824DD2" w:rsidRDefault="00824DD2" w:rsidP="00824DD2">
            <w:pPr>
              <w:numPr>
                <w:ilvl w:val="0"/>
                <w:numId w:val="18"/>
              </w:numPr>
              <w:rPr>
                <w:rFonts w:ascii="Georgia" w:hAnsi="Georgia"/>
                <w:sz w:val="22"/>
                <w:szCs w:val="22"/>
              </w:rPr>
            </w:pPr>
            <w:r>
              <w:rPr>
                <w:rFonts w:ascii="Georgia" w:hAnsi="Georgia"/>
                <w:sz w:val="22"/>
                <w:szCs w:val="22"/>
              </w:rPr>
              <w:t>Udvalget Fremtidens Forbund har holdt møde</w:t>
            </w:r>
            <w:r w:rsidR="000E11CE">
              <w:rPr>
                <w:rFonts w:ascii="Georgia" w:hAnsi="Georgia"/>
                <w:sz w:val="22"/>
                <w:szCs w:val="22"/>
              </w:rPr>
              <w:t xml:space="preserve"> og </w:t>
            </w:r>
            <w:r w:rsidR="00783390">
              <w:rPr>
                <w:rFonts w:ascii="Georgia" w:hAnsi="Georgia"/>
                <w:sz w:val="22"/>
                <w:szCs w:val="22"/>
              </w:rPr>
              <w:t>er nu</w:t>
            </w:r>
            <w:r w:rsidR="000E11CE">
              <w:rPr>
                <w:rFonts w:ascii="Georgia" w:hAnsi="Georgia"/>
                <w:sz w:val="22"/>
                <w:szCs w:val="22"/>
              </w:rPr>
              <w:t xml:space="preserve"> i gang med at omforme analysearbejdet til </w:t>
            </w:r>
            <w:r w:rsidR="00783390">
              <w:rPr>
                <w:rFonts w:ascii="Georgia" w:hAnsi="Georgia"/>
                <w:sz w:val="22"/>
                <w:szCs w:val="22"/>
              </w:rPr>
              <w:t>mere konkrete forslag</w:t>
            </w:r>
            <w:r>
              <w:rPr>
                <w:rFonts w:ascii="Georgia" w:hAnsi="Georgia"/>
                <w:sz w:val="22"/>
                <w:szCs w:val="22"/>
              </w:rPr>
              <w:t>.</w:t>
            </w:r>
            <w:r>
              <w:rPr>
                <w:rFonts w:ascii="Georgia" w:hAnsi="Georgia"/>
                <w:sz w:val="22"/>
                <w:szCs w:val="22"/>
              </w:rPr>
              <w:br/>
            </w:r>
          </w:p>
          <w:p w:rsidR="00824DD2" w:rsidRPr="000E11CE" w:rsidRDefault="00824DD2" w:rsidP="000E11CE">
            <w:pPr>
              <w:numPr>
                <w:ilvl w:val="0"/>
                <w:numId w:val="18"/>
              </w:numPr>
              <w:rPr>
                <w:rFonts w:ascii="Georgia" w:hAnsi="Georgia"/>
                <w:sz w:val="22"/>
                <w:szCs w:val="22"/>
              </w:rPr>
            </w:pPr>
            <w:r>
              <w:rPr>
                <w:rFonts w:ascii="Georgia" w:hAnsi="Georgia"/>
                <w:sz w:val="22"/>
                <w:szCs w:val="22"/>
              </w:rPr>
              <w:t>Der er udgivet ”</w:t>
            </w:r>
            <w:bookmarkStart w:id="0" w:name="_Hlk500450431"/>
            <w:r>
              <w:rPr>
                <w:rFonts w:ascii="Georgia" w:hAnsi="Georgia"/>
                <w:sz w:val="22"/>
                <w:szCs w:val="22"/>
              </w:rPr>
              <w:t xml:space="preserve">en samling gode råd til </w:t>
            </w:r>
            <w:r w:rsidR="00783390">
              <w:rPr>
                <w:rFonts w:ascii="Georgia" w:hAnsi="Georgia"/>
                <w:sz w:val="22"/>
                <w:szCs w:val="22"/>
              </w:rPr>
              <w:t>selvstændige og</w:t>
            </w:r>
            <w:r>
              <w:rPr>
                <w:rFonts w:ascii="Georgia" w:hAnsi="Georgia"/>
                <w:sz w:val="22"/>
                <w:szCs w:val="22"/>
              </w:rPr>
              <w:t xml:space="preserve"> freelancere</w:t>
            </w:r>
            <w:bookmarkEnd w:id="0"/>
            <w:r>
              <w:rPr>
                <w:rFonts w:ascii="Georgia" w:hAnsi="Georgia"/>
                <w:sz w:val="22"/>
                <w:szCs w:val="22"/>
              </w:rPr>
              <w:t>”.</w:t>
            </w:r>
            <w:r w:rsidRPr="000E11CE">
              <w:rPr>
                <w:rFonts w:ascii="Georgia" w:hAnsi="Georgia"/>
                <w:sz w:val="22"/>
                <w:szCs w:val="22"/>
              </w:rPr>
              <w:br/>
            </w:r>
          </w:p>
          <w:p w:rsidR="00824DD2" w:rsidRPr="000E11CE" w:rsidRDefault="00824DD2" w:rsidP="000E11CE">
            <w:pPr>
              <w:numPr>
                <w:ilvl w:val="0"/>
                <w:numId w:val="18"/>
              </w:numPr>
              <w:rPr>
                <w:rFonts w:ascii="Georgia" w:hAnsi="Georgia"/>
                <w:sz w:val="22"/>
                <w:szCs w:val="22"/>
              </w:rPr>
            </w:pPr>
            <w:r>
              <w:rPr>
                <w:rFonts w:ascii="Georgia" w:hAnsi="Georgia"/>
                <w:sz w:val="22"/>
                <w:szCs w:val="22"/>
              </w:rPr>
              <w:t xml:space="preserve">Konferencen Tal for øjet holdes den 27. </w:t>
            </w:r>
            <w:r w:rsidR="00783390">
              <w:rPr>
                <w:rFonts w:ascii="Georgia" w:hAnsi="Georgia"/>
                <w:sz w:val="22"/>
                <w:szCs w:val="22"/>
              </w:rPr>
              <w:t>januar.</w:t>
            </w:r>
            <w:r>
              <w:rPr>
                <w:rFonts w:ascii="Georgia" w:hAnsi="Georgia"/>
                <w:sz w:val="22"/>
                <w:szCs w:val="22"/>
              </w:rPr>
              <w:t xml:space="preserve"> Læs </w:t>
            </w:r>
            <w:r w:rsidR="00783390">
              <w:rPr>
                <w:rFonts w:ascii="Georgia" w:hAnsi="Georgia"/>
                <w:sz w:val="22"/>
                <w:szCs w:val="22"/>
              </w:rPr>
              <w:t>mere på</w:t>
            </w:r>
            <w:r>
              <w:rPr>
                <w:rFonts w:ascii="Georgia" w:hAnsi="Georgia"/>
                <w:sz w:val="22"/>
                <w:szCs w:val="22"/>
              </w:rPr>
              <w:t xml:space="preserve"> </w:t>
            </w:r>
            <w:hyperlink r:id="rId9" w:history="1">
              <w:r w:rsidR="000E11CE" w:rsidRPr="00520FFD">
                <w:rPr>
                  <w:rStyle w:val="Hyperlink"/>
                  <w:rFonts w:ascii="Georgia" w:hAnsi="Georgia"/>
                  <w:sz w:val="22"/>
                  <w:szCs w:val="22"/>
                </w:rPr>
                <w:t>www.djeye.dk</w:t>
              </w:r>
            </w:hyperlink>
            <w:r w:rsidR="000E11CE">
              <w:rPr>
                <w:rFonts w:ascii="Georgia" w:hAnsi="Georgia"/>
                <w:sz w:val="22"/>
                <w:szCs w:val="22"/>
              </w:rPr>
              <w:t>.</w:t>
            </w:r>
            <w:r w:rsidRPr="000E11CE">
              <w:rPr>
                <w:rFonts w:ascii="Georgia" w:hAnsi="Georgia"/>
                <w:sz w:val="22"/>
                <w:szCs w:val="22"/>
              </w:rPr>
              <w:t xml:space="preserve"> </w:t>
            </w:r>
            <w:r w:rsidRPr="000E11CE">
              <w:rPr>
                <w:rFonts w:ascii="Georgia" w:hAnsi="Georgia"/>
                <w:sz w:val="22"/>
                <w:szCs w:val="22"/>
              </w:rPr>
              <w:br/>
            </w:r>
          </w:p>
          <w:p w:rsidR="00824DD2" w:rsidRDefault="00824DD2" w:rsidP="00824DD2">
            <w:pPr>
              <w:numPr>
                <w:ilvl w:val="0"/>
                <w:numId w:val="18"/>
              </w:numPr>
              <w:rPr>
                <w:rFonts w:ascii="Georgia" w:hAnsi="Georgia"/>
                <w:sz w:val="22"/>
                <w:szCs w:val="22"/>
              </w:rPr>
            </w:pPr>
            <w:r>
              <w:rPr>
                <w:rFonts w:ascii="Georgia" w:hAnsi="Georgia"/>
                <w:sz w:val="22"/>
                <w:szCs w:val="22"/>
              </w:rPr>
              <w:t>Journalistikkens dag holdes den 6. januar kl. 10-18. Alle er velkomne</w:t>
            </w:r>
            <w:r w:rsidR="000E11CE">
              <w:rPr>
                <w:rFonts w:ascii="Georgia" w:hAnsi="Georgia"/>
                <w:sz w:val="22"/>
                <w:szCs w:val="22"/>
              </w:rPr>
              <w:t>.</w:t>
            </w:r>
          </w:p>
          <w:p w:rsidR="001E6B9F" w:rsidRPr="00824DD2" w:rsidRDefault="001E6B9F" w:rsidP="001266DB">
            <w:pPr>
              <w:ind w:left="720"/>
              <w:rPr>
                <w:rFonts w:ascii="Georgia" w:hAnsi="Georgia"/>
                <w:sz w:val="22"/>
                <w:szCs w:val="22"/>
              </w:rPr>
            </w:pPr>
            <w:bookmarkStart w:id="1" w:name="_GoBack"/>
            <w:bookmarkEnd w:id="1"/>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lastRenderedPageBreak/>
              <w:t>3</w:t>
            </w:r>
          </w:p>
        </w:tc>
        <w:tc>
          <w:tcPr>
            <w:tcW w:w="8790" w:type="dxa"/>
          </w:tcPr>
          <w:p w:rsidR="003C7295" w:rsidRPr="00C52896" w:rsidRDefault="003C7295" w:rsidP="003C7295">
            <w:pPr>
              <w:pStyle w:val="Overskrift2"/>
              <w:spacing w:line="240" w:lineRule="atLeast"/>
              <w:rPr>
                <w:rFonts w:ascii="Georgia" w:hAnsi="Georgia" w:cs="Arial"/>
                <w:sz w:val="22"/>
                <w:szCs w:val="22"/>
              </w:rPr>
            </w:pPr>
            <w:r>
              <w:rPr>
                <w:rFonts w:ascii="Georgia" w:hAnsi="Georgia" w:cs="Arial"/>
                <w:sz w:val="22"/>
                <w:szCs w:val="22"/>
              </w:rPr>
              <w:t>Sager til beslutning</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ED2C92" w:rsidTr="001E6B9F">
        <w:tc>
          <w:tcPr>
            <w:tcW w:w="988" w:type="dxa"/>
          </w:tcPr>
          <w:p w:rsidR="003C7295" w:rsidRPr="00ED2C92" w:rsidRDefault="003C7295" w:rsidP="003C7295">
            <w:pPr>
              <w:spacing w:line="240" w:lineRule="atLeast"/>
              <w:rPr>
                <w:rFonts w:ascii="Georgia" w:hAnsi="Georgia" w:cs="Arial"/>
                <w:b/>
                <w:sz w:val="22"/>
                <w:szCs w:val="22"/>
              </w:rPr>
            </w:pPr>
            <w:r>
              <w:rPr>
                <w:rFonts w:ascii="Georgia" w:hAnsi="Georgia" w:cs="Arial"/>
                <w:b/>
                <w:sz w:val="22"/>
                <w:szCs w:val="22"/>
              </w:rPr>
              <w:t>3.</w:t>
            </w:r>
            <w:r w:rsidRPr="00ED2C92">
              <w:rPr>
                <w:rFonts w:ascii="Georgia" w:hAnsi="Georgia" w:cs="Arial"/>
                <w:b/>
                <w:sz w:val="22"/>
                <w:szCs w:val="22"/>
              </w:rPr>
              <w:t>1</w:t>
            </w:r>
          </w:p>
        </w:tc>
        <w:tc>
          <w:tcPr>
            <w:tcW w:w="8790" w:type="dxa"/>
          </w:tcPr>
          <w:p w:rsidR="003C7295" w:rsidRPr="00ED2C92" w:rsidRDefault="003C7295" w:rsidP="003C7295">
            <w:pPr>
              <w:tabs>
                <w:tab w:val="left" w:pos="851"/>
              </w:tabs>
              <w:rPr>
                <w:rFonts w:ascii="Georgia" w:hAnsi="Georgia"/>
                <w:b/>
                <w:sz w:val="22"/>
                <w:szCs w:val="22"/>
              </w:rPr>
            </w:pPr>
            <w:r>
              <w:rPr>
                <w:rFonts w:ascii="Georgia" w:hAnsi="Georgia"/>
                <w:b/>
                <w:sz w:val="22"/>
                <w:szCs w:val="22"/>
              </w:rPr>
              <w:t>Overenskomstsager</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1D23BC" w:rsidRDefault="003C7295" w:rsidP="003C7295"/>
        </w:tc>
      </w:tr>
      <w:tr w:rsidR="003C7295" w:rsidRPr="00ED2C92" w:rsidTr="001E6B9F">
        <w:tc>
          <w:tcPr>
            <w:tcW w:w="988" w:type="dxa"/>
          </w:tcPr>
          <w:p w:rsidR="003C7295" w:rsidRPr="00ED2C92" w:rsidRDefault="003C7295" w:rsidP="003C7295">
            <w:pPr>
              <w:spacing w:line="240" w:lineRule="atLeast"/>
              <w:rPr>
                <w:rFonts w:ascii="Georgia" w:hAnsi="Georgia" w:cs="Arial"/>
                <w:b/>
                <w:sz w:val="22"/>
                <w:szCs w:val="22"/>
              </w:rPr>
            </w:pPr>
            <w:r>
              <w:rPr>
                <w:rFonts w:ascii="Georgia" w:hAnsi="Georgia" w:cs="Arial"/>
                <w:b/>
                <w:sz w:val="22"/>
                <w:szCs w:val="22"/>
              </w:rPr>
              <w:t>3.1.1.</w:t>
            </w:r>
          </w:p>
        </w:tc>
        <w:tc>
          <w:tcPr>
            <w:tcW w:w="8790" w:type="dxa"/>
          </w:tcPr>
          <w:p w:rsidR="003C7295" w:rsidRPr="00490791" w:rsidRDefault="00A22EDD" w:rsidP="003C7295">
            <w:pPr>
              <w:tabs>
                <w:tab w:val="left" w:pos="851"/>
              </w:tabs>
              <w:rPr>
                <w:rFonts w:ascii="Georgia" w:hAnsi="Georgia"/>
                <w:sz w:val="22"/>
                <w:szCs w:val="22"/>
              </w:rPr>
            </w:pPr>
            <w:r w:rsidRPr="003B23A7">
              <w:fldChar w:fldCharType="begin">
                <w:ffData>
                  <w:name w:val="Tekst3"/>
                  <w:enabled/>
                  <w:calcOnExit w:val="0"/>
                  <w:textInput>
                    <w:format w:val="Stort begyndelsesbogstav"/>
                  </w:textInput>
                </w:ffData>
              </w:fldChar>
            </w:r>
            <w:r w:rsidRPr="003B23A7">
              <w:instrText xml:space="preserve"> FORMTEXT </w:instrText>
            </w:r>
            <w:r w:rsidRPr="003B23A7">
              <w:fldChar w:fldCharType="separate"/>
            </w:r>
            <w:r>
              <w:t>Overenskomstkrav TV 2/Danmark</w:t>
            </w:r>
            <w:r w:rsidRPr="003B23A7">
              <w:fldChar w:fldCharType="end"/>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A22EDD" w:rsidRDefault="005B7668" w:rsidP="00A22EDD">
            <w:r>
              <w:t>Forhandlingskonsulent Henrik Bruun fremlagde de krav, som b</w:t>
            </w:r>
            <w:r w:rsidR="00A22EDD">
              <w:t xml:space="preserve">estyrelsen for medarbejderforeningen på TV 2/Danmark </w:t>
            </w:r>
            <w:r>
              <w:t>i samarbejde med DJs forhand</w:t>
            </w:r>
            <w:r w:rsidR="000E11CE">
              <w:t>l</w:t>
            </w:r>
            <w:r>
              <w:t xml:space="preserve">ingsafdeling </w:t>
            </w:r>
            <w:r w:rsidR="00A22EDD">
              <w:t>har udtaget fø</w:t>
            </w:r>
            <w:r w:rsidR="00A22EDD" w:rsidRPr="000E6509">
              <w:t>l</w:t>
            </w:r>
            <w:r w:rsidR="00A22EDD">
              <w:t>gende krav til de kommende overenskomstforhandlinger (prioriteret ræ</w:t>
            </w:r>
            <w:r w:rsidR="00A22EDD" w:rsidRPr="000E6509">
              <w:t>k</w:t>
            </w:r>
            <w:r w:rsidR="00A22EDD">
              <w:t>kefølge):</w:t>
            </w:r>
          </w:p>
          <w:p w:rsidR="00A22EDD" w:rsidRDefault="00A22EDD" w:rsidP="00A22EDD">
            <w:r>
              <w:br/>
            </w:r>
          </w:p>
          <w:p w:rsidR="00A22EDD" w:rsidRDefault="00A22EDD" w:rsidP="00A22EDD">
            <w:r>
              <w:t>Overenskomsten for TV2 og erklæringen om freelancerne findes her:</w:t>
            </w:r>
          </w:p>
          <w:p w:rsidR="00A22EDD" w:rsidRDefault="00A22EDD" w:rsidP="00A22EDD"/>
          <w:p w:rsidR="00A22EDD" w:rsidRDefault="00A22EDD" w:rsidP="00A22EDD"/>
          <w:p w:rsidR="00A22EDD" w:rsidRDefault="001266DB" w:rsidP="00A22EDD">
            <w:hyperlink r:id="rId10" w:history="1">
              <w:r w:rsidR="00A22EDD" w:rsidRPr="007644D1">
                <w:rPr>
                  <w:rStyle w:val="Hyperlink"/>
                </w:rPr>
                <w:t>https://journalistforbundet.dk/sites/default/files/2016-10/TV%202%20overenskomst%202015-2018_1.pdf</w:t>
              </w:r>
            </w:hyperlink>
          </w:p>
          <w:p w:rsidR="00A22EDD" w:rsidRDefault="00A22EDD" w:rsidP="00A22EDD"/>
          <w:p w:rsidR="00A22EDD" w:rsidRDefault="00A22EDD" w:rsidP="00A22EDD"/>
          <w:p w:rsidR="003C7295" w:rsidRPr="001D23BC" w:rsidRDefault="001266DB" w:rsidP="00A22EDD">
            <w:hyperlink r:id="rId11" w:history="1">
              <w:r w:rsidR="00A22EDD" w:rsidRPr="007644D1">
                <w:rPr>
                  <w:rStyle w:val="Hyperlink"/>
                </w:rPr>
                <w:t>https://journalistforbundet.dk/sites/default/files/2016-10/TV%202%20Danmark%20freelance%202015.pdf</w:t>
              </w:r>
            </w:hyperlink>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A22EDD" w:rsidRDefault="003C7295" w:rsidP="00A22EDD">
            <w:r w:rsidRPr="00C52896">
              <w:rPr>
                <w:rFonts w:ascii="Georgia" w:hAnsi="Georgia" w:cs="Arial"/>
                <w:b/>
                <w:sz w:val="22"/>
                <w:szCs w:val="22"/>
              </w:rPr>
              <w:t>Indstilling</w:t>
            </w:r>
            <w:r w:rsidR="00A22EDD">
              <w:rPr>
                <w:rFonts w:ascii="Georgia" w:hAnsi="Georgia" w:cs="Arial"/>
                <w:b/>
                <w:sz w:val="22"/>
                <w:szCs w:val="22"/>
              </w:rPr>
              <w:t xml:space="preserve">: </w:t>
            </w:r>
            <w:r w:rsidR="00A22EDD">
              <w:t>HB godkender de krav til overenskomstforhandlingerne 2018 på TV 2/Danmark, som tillid</w:t>
            </w:r>
            <w:r w:rsidR="00A22EDD" w:rsidRPr="000E6509">
              <w:t>s</w:t>
            </w:r>
            <w:r w:rsidR="00A22EDD">
              <w:t>folk og øvrige medlemmer af medarbejderforeningens bestyrelse har udt</w:t>
            </w:r>
            <w:r w:rsidR="00A22EDD" w:rsidRPr="000E6509">
              <w:t>a</w:t>
            </w:r>
            <w:r w:rsidR="00A22EDD">
              <w:t>ge</w:t>
            </w:r>
            <w:r w:rsidR="000E11CE">
              <w:t>t.</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5B7668" w:rsidRDefault="003C7295" w:rsidP="003C7295">
            <w:pPr>
              <w:rPr>
                <w:rFonts w:ascii="Georgia" w:hAnsi="Georgia" w:cs="Arial"/>
                <w:sz w:val="22"/>
                <w:szCs w:val="22"/>
              </w:rPr>
            </w:pPr>
            <w:r w:rsidRPr="00C52896">
              <w:rPr>
                <w:rFonts w:ascii="Georgia" w:hAnsi="Georgia" w:cs="Arial"/>
                <w:b/>
                <w:sz w:val="22"/>
                <w:szCs w:val="22"/>
              </w:rPr>
              <w:t>Beslutning:</w:t>
            </w:r>
            <w:r>
              <w:rPr>
                <w:rFonts w:ascii="Georgia" w:hAnsi="Georgia" w:cs="Arial"/>
                <w:b/>
                <w:sz w:val="22"/>
                <w:szCs w:val="22"/>
              </w:rPr>
              <w:t xml:space="preserve"> </w:t>
            </w:r>
            <w:r w:rsidR="005B7668">
              <w:rPr>
                <w:rFonts w:ascii="Georgia" w:hAnsi="Georgia" w:cs="Arial"/>
                <w:sz w:val="22"/>
                <w:szCs w:val="22"/>
              </w:rPr>
              <w:t>HB gav mandat til overenskomstforhandlingerne</w:t>
            </w:r>
            <w:r w:rsidR="00B617F8">
              <w:rPr>
                <w:rFonts w:ascii="Georgia" w:hAnsi="Georgia" w:cs="Arial"/>
                <w:sz w:val="22"/>
                <w:szCs w:val="22"/>
              </w:rPr>
              <w:br/>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ED2C92" w:rsidTr="001E6B9F">
        <w:tc>
          <w:tcPr>
            <w:tcW w:w="988" w:type="dxa"/>
          </w:tcPr>
          <w:p w:rsidR="003C7295" w:rsidRPr="00ED2C92" w:rsidRDefault="003C7295" w:rsidP="00522DCF">
            <w:pPr>
              <w:spacing w:line="240" w:lineRule="atLeast"/>
              <w:rPr>
                <w:rFonts w:ascii="Georgia" w:hAnsi="Georgia" w:cs="Arial"/>
                <w:b/>
                <w:sz w:val="22"/>
                <w:szCs w:val="22"/>
              </w:rPr>
            </w:pPr>
            <w:r>
              <w:rPr>
                <w:rFonts w:ascii="Georgia" w:hAnsi="Georgia" w:cs="Arial"/>
                <w:b/>
                <w:sz w:val="22"/>
                <w:szCs w:val="22"/>
              </w:rPr>
              <w:lastRenderedPageBreak/>
              <w:t>3.1.</w:t>
            </w:r>
            <w:r w:rsidR="00A22EDD">
              <w:rPr>
                <w:rFonts w:ascii="Georgia" w:hAnsi="Georgia" w:cs="Arial"/>
                <w:b/>
                <w:sz w:val="22"/>
                <w:szCs w:val="22"/>
              </w:rPr>
              <w:t>2</w:t>
            </w:r>
            <w:r>
              <w:rPr>
                <w:rFonts w:ascii="Georgia" w:hAnsi="Georgia" w:cs="Arial"/>
                <w:b/>
                <w:sz w:val="22"/>
                <w:szCs w:val="22"/>
              </w:rPr>
              <w:t>.</w:t>
            </w:r>
          </w:p>
        </w:tc>
        <w:tc>
          <w:tcPr>
            <w:tcW w:w="8790" w:type="dxa"/>
          </w:tcPr>
          <w:p w:rsidR="003C7295" w:rsidRPr="005B7668" w:rsidRDefault="00A22EDD" w:rsidP="00522DCF">
            <w:pPr>
              <w:tabs>
                <w:tab w:val="left" w:pos="851"/>
              </w:tabs>
              <w:rPr>
                <w:rFonts w:ascii="Georgia" w:hAnsi="Georgia"/>
                <w:b/>
                <w:sz w:val="22"/>
                <w:szCs w:val="22"/>
              </w:rPr>
            </w:pPr>
            <w:r w:rsidRPr="005B7668">
              <w:rPr>
                <w:b/>
              </w:rPr>
              <w:fldChar w:fldCharType="begin">
                <w:ffData>
                  <w:name w:val="Tekst3"/>
                  <w:enabled/>
                  <w:calcOnExit w:val="0"/>
                  <w:textInput>
                    <w:format w:val="Stort begyndelsesbogstav"/>
                  </w:textInput>
                </w:ffData>
              </w:fldChar>
            </w:r>
            <w:r w:rsidRPr="005B7668">
              <w:rPr>
                <w:b/>
              </w:rPr>
              <w:instrText xml:space="preserve"> FORMTEXT </w:instrText>
            </w:r>
            <w:r w:rsidRPr="005B7668">
              <w:rPr>
                <w:b/>
              </w:rPr>
            </w:r>
            <w:r w:rsidRPr="005B7668">
              <w:rPr>
                <w:b/>
              </w:rPr>
              <w:fldChar w:fldCharType="separate"/>
            </w:r>
            <w:r w:rsidRPr="005B7668">
              <w:rPr>
                <w:b/>
              </w:rPr>
              <w:t>TV2 Regionernes overenskomstkrav</w:t>
            </w:r>
            <w:r w:rsidRPr="005B7668">
              <w:rPr>
                <w:b/>
              </w:rPr>
              <w:fldChar w:fldCharType="end"/>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A22EDD" w:rsidRDefault="00F02359" w:rsidP="00A22EDD">
            <w:r>
              <w:t>Alle tillidsrepræsentanter fra Regionerne med Morten Bergholt fra Freelancegruppen og DJs forhandlingsafdeling har udtaget kravene.</w:t>
            </w:r>
          </w:p>
          <w:p w:rsidR="00F02359" w:rsidRDefault="00F02359" w:rsidP="00A22EDD"/>
          <w:p w:rsidR="00A22EDD" w:rsidRDefault="00A22EDD" w:rsidP="00A22EDD"/>
          <w:p w:rsidR="00A22EDD" w:rsidRDefault="00A22EDD" w:rsidP="00A22EDD">
            <w:r>
              <w:t>Nuværende overenskomst kan læses her:</w:t>
            </w:r>
          </w:p>
          <w:p w:rsidR="003C7295" w:rsidRDefault="001266DB" w:rsidP="00522DCF">
            <w:hyperlink r:id="rId12" w:history="1">
              <w:r w:rsidR="00A22EDD" w:rsidRPr="002A65DA">
                <w:rPr>
                  <w:rStyle w:val="Hyperlink"/>
                </w:rPr>
                <w:t>https://journalistforbundet.dk/sites/default/files/2016-10/TV%202-regioner%202015-2018_3.pdf</w:t>
              </w:r>
            </w:hyperlink>
            <w:r w:rsidR="00F02359">
              <w:rPr>
                <w:rStyle w:val="Hyperlink"/>
              </w:rPr>
              <w:br/>
            </w:r>
            <w:r w:rsidR="00F02359">
              <w:rPr>
                <w:rStyle w:val="Hyperlink"/>
              </w:rPr>
              <w:br/>
            </w:r>
            <w:hyperlink r:id="rId13" w:history="1">
              <w:r w:rsidR="00F02359" w:rsidRPr="00E242ED">
                <w:rPr>
                  <w:rStyle w:val="Hyperlink"/>
                </w:rPr>
                <w:t>https://journalistforbundet.dk/sites/default/files/inline-files/Freelance%20erkl%C3%A6ring%20tv%202%20Regionerne%202015-2018_0.pdf</w:t>
              </w:r>
            </w:hyperlink>
          </w:p>
          <w:p w:rsidR="00F02359" w:rsidRPr="001D23BC" w:rsidRDefault="00F02359"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A22EDD" w:rsidRDefault="003C7295" w:rsidP="00A22EDD">
            <w:r w:rsidRPr="00C52896">
              <w:rPr>
                <w:rFonts w:ascii="Georgia" w:hAnsi="Georgia" w:cs="Arial"/>
                <w:b/>
                <w:sz w:val="22"/>
                <w:szCs w:val="22"/>
              </w:rPr>
              <w:t>Indstilling</w:t>
            </w:r>
            <w:r w:rsidR="00A22EDD">
              <w:rPr>
                <w:rFonts w:ascii="Georgia" w:hAnsi="Georgia" w:cs="Arial"/>
                <w:b/>
                <w:sz w:val="22"/>
                <w:szCs w:val="22"/>
              </w:rPr>
              <w:t xml:space="preserve">: </w:t>
            </w:r>
            <w:r w:rsidR="00A22EDD">
              <w:t>Det indstilles at Hovedbestyrelsen godkender overenskomstkravene således som de er vedtaget af tillidsrepræsentanterne fra alle TV2 Regionerne.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rPr>
                <w:rFonts w:ascii="Georgia" w:hAnsi="Georgia" w:cs="Arial"/>
                <w:sz w:val="22"/>
                <w:szCs w:val="22"/>
              </w:rPr>
            </w:pPr>
            <w:r w:rsidRPr="00C52896">
              <w:rPr>
                <w:rFonts w:ascii="Georgia" w:hAnsi="Georgia" w:cs="Arial"/>
                <w:b/>
                <w:sz w:val="22"/>
                <w:szCs w:val="22"/>
              </w:rPr>
              <w:t>Beslutning:</w:t>
            </w:r>
            <w:r>
              <w:rPr>
                <w:rFonts w:ascii="Georgia" w:hAnsi="Georgia" w:cs="Arial"/>
                <w:b/>
                <w:sz w:val="22"/>
                <w:szCs w:val="22"/>
              </w:rPr>
              <w:t xml:space="preserve"> </w:t>
            </w:r>
            <w:r w:rsidR="00F02359" w:rsidRPr="00F02359">
              <w:rPr>
                <w:rFonts w:ascii="Georgia" w:hAnsi="Georgia" w:cs="Arial"/>
                <w:sz w:val="22"/>
                <w:szCs w:val="22"/>
              </w:rPr>
              <w:t>HB gav mandat til forhandlingerne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ED2C92" w:rsidTr="001E6B9F">
        <w:tc>
          <w:tcPr>
            <w:tcW w:w="988" w:type="dxa"/>
          </w:tcPr>
          <w:p w:rsidR="003C7295" w:rsidRPr="00ED2C92" w:rsidRDefault="003C7295" w:rsidP="00522DCF">
            <w:pPr>
              <w:spacing w:line="240" w:lineRule="atLeast"/>
              <w:rPr>
                <w:rFonts w:ascii="Georgia" w:hAnsi="Georgia" w:cs="Arial"/>
                <w:b/>
                <w:sz w:val="22"/>
                <w:szCs w:val="22"/>
              </w:rPr>
            </w:pPr>
            <w:r>
              <w:rPr>
                <w:rFonts w:ascii="Georgia" w:hAnsi="Georgia" w:cs="Arial"/>
                <w:b/>
                <w:sz w:val="22"/>
                <w:szCs w:val="22"/>
              </w:rPr>
              <w:t>3.1.</w:t>
            </w:r>
            <w:r w:rsidR="007F3B43">
              <w:rPr>
                <w:rFonts w:ascii="Georgia" w:hAnsi="Georgia" w:cs="Arial"/>
                <w:b/>
                <w:sz w:val="22"/>
                <w:szCs w:val="22"/>
              </w:rPr>
              <w:t>3</w:t>
            </w:r>
            <w:r>
              <w:rPr>
                <w:rFonts w:ascii="Georgia" w:hAnsi="Georgia" w:cs="Arial"/>
                <w:b/>
                <w:sz w:val="22"/>
                <w:szCs w:val="22"/>
              </w:rPr>
              <w:t>.</w:t>
            </w:r>
          </w:p>
        </w:tc>
        <w:tc>
          <w:tcPr>
            <w:tcW w:w="8790" w:type="dxa"/>
          </w:tcPr>
          <w:p w:rsidR="003C7295" w:rsidRPr="000E11CE" w:rsidRDefault="007F3B43" w:rsidP="00522DCF">
            <w:pPr>
              <w:tabs>
                <w:tab w:val="left" w:pos="851"/>
              </w:tabs>
              <w:rPr>
                <w:rFonts w:ascii="Georgia" w:hAnsi="Georgia"/>
                <w:b/>
                <w:sz w:val="22"/>
                <w:szCs w:val="22"/>
              </w:rPr>
            </w:pPr>
            <w:r w:rsidRPr="000E11CE">
              <w:rPr>
                <w:rFonts w:ascii="Georgia" w:hAnsi="Georgia"/>
                <w:b/>
                <w:sz w:val="22"/>
                <w:szCs w:val="22"/>
              </w:rPr>
              <w:t>Praktikantaftale (mundtlig fremlæggelse)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1D23B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Default="00783390" w:rsidP="00522DCF">
            <w:pPr>
              <w:spacing w:line="240" w:lineRule="atLeast"/>
              <w:rPr>
                <w:rFonts w:ascii="Georgia" w:hAnsi="Georgia" w:cs="Arial"/>
                <w:sz w:val="22"/>
                <w:szCs w:val="22"/>
              </w:rPr>
            </w:pPr>
            <w:r>
              <w:rPr>
                <w:rFonts w:ascii="Georgia" w:hAnsi="Georgia" w:cs="Arial"/>
                <w:sz w:val="22"/>
                <w:szCs w:val="22"/>
              </w:rPr>
              <w:t>Næstformand Tine</w:t>
            </w:r>
            <w:r w:rsidR="000E11CE">
              <w:rPr>
                <w:rFonts w:ascii="Georgia" w:hAnsi="Georgia" w:cs="Arial"/>
                <w:sz w:val="22"/>
                <w:szCs w:val="22"/>
              </w:rPr>
              <w:t xml:space="preserve"> Johansen orienterede om </w:t>
            </w:r>
            <w:r>
              <w:rPr>
                <w:rFonts w:ascii="Georgia" w:hAnsi="Georgia" w:cs="Arial"/>
                <w:sz w:val="22"/>
                <w:szCs w:val="22"/>
              </w:rPr>
              <w:t>status i</w:t>
            </w:r>
            <w:r w:rsidR="000E11CE">
              <w:rPr>
                <w:rFonts w:ascii="Georgia" w:hAnsi="Georgia" w:cs="Arial"/>
                <w:sz w:val="22"/>
                <w:szCs w:val="22"/>
              </w:rPr>
              <w:t xml:space="preserve"> forhandlingerne om en fælles praktikantaftale for DMA, DR, TV2 og TV2 Regionerne. Forhandlingerne er endnu ikke afsluttet</w:t>
            </w:r>
          </w:p>
          <w:p w:rsidR="000E11CE" w:rsidRPr="00C52896" w:rsidRDefault="000E11CE" w:rsidP="00522DCF">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rPr>
                <w:rFonts w:ascii="Georgia" w:hAnsi="Georgia" w:cs="Arial"/>
                <w:sz w:val="22"/>
                <w:szCs w:val="22"/>
              </w:rPr>
            </w:pPr>
            <w:r w:rsidRPr="00C52896">
              <w:rPr>
                <w:rFonts w:ascii="Georgia" w:hAnsi="Georgia" w:cs="Arial"/>
                <w:b/>
                <w:sz w:val="22"/>
                <w:szCs w:val="22"/>
              </w:rPr>
              <w:t>Beslutning:</w:t>
            </w:r>
            <w:r>
              <w:rPr>
                <w:rFonts w:ascii="Georgia" w:hAnsi="Georgia" w:cs="Arial"/>
                <w:b/>
                <w:sz w:val="22"/>
                <w:szCs w:val="22"/>
              </w:rPr>
              <w:t xml:space="preserve"> </w:t>
            </w:r>
            <w:r w:rsidR="000E11CE" w:rsidRPr="000E11CE">
              <w:rPr>
                <w:rFonts w:ascii="Georgia" w:hAnsi="Georgia" w:cs="Arial"/>
                <w:sz w:val="22"/>
                <w:szCs w:val="22"/>
              </w:rPr>
              <w:t>HB tog orienteringen til efterretning</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r>
              <w:rPr>
                <w:rFonts w:ascii="Georgia" w:hAnsi="Georgia" w:cs="Arial"/>
                <w:b/>
                <w:sz w:val="22"/>
                <w:szCs w:val="22"/>
              </w:rPr>
              <w:t xml:space="preserve">3.2 </w:t>
            </w:r>
          </w:p>
        </w:tc>
        <w:tc>
          <w:tcPr>
            <w:tcW w:w="8790" w:type="dxa"/>
          </w:tcPr>
          <w:p w:rsidR="003C7295" w:rsidRDefault="003C7295" w:rsidP="003C7295">
            <w:pPr>
              <w:pStyle w:val="Overskrift2"/>
              <w:spacing w:line="240" w:lineRule="atLeast"/>
              <w:rPr>
                <w:rFonts w:ascii="Georgia" w:hAnsi="Georgia" w:cs="Arial"/>
                <w:sz w:val="22"/>
                <w:szCs w:val="22"/>
              </w:rPr>
            </w:pPr>
            <w:r>
              <w:rPr>
                <w:rFonts w:ascii="Georgia" w:hAnsi="Georgia" w:cs="Arial"/>
                <w:sz w:val="22"/>
                <w:szCs w:val="22"/>
              </w:rPr>
              <w:t>Medlemssager</w:t>
            </w: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3C7295" w:rsidRDefault="003C7295" w:rsidP="003C7295">
            <w:pPr>
              <w:pStyle w:val="Overskrift2"/>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3.3.</w:t>
            </w:r>
          </w:p>
        </w:tc>
        <w:tc>
          <w:tcPr>
            <w:tcW w:w="8790" w:type="dxa"/>
          </w:tcPr>
          <w:p w:rsidR="003C7295" w:rsidRPr="00C52896" w:rsidRDefault="003C7295" w:rsidP="003C7295">
            <w:pPr>
              <w:pStyle w:val="Overskrift2"/>
              <w:spacing w:line="240" w:lineRule="atLeast"/>
              <w:rPr>
                <w:rFonts w:ascii="Georgia" w:hAnsi="Georgia" w:cs="Arial"/>
                <w:sz w:val="22"/>
                <w:szCs w:val="22"/>
              </w:rPr>
            </w:pPr>
            <w:r>
              <w:rPr>
                <w:rFonts w:ascii="Georgia" w:hAnsi="Georgia" w:cs="Arial"/>
                <w:sz w:val="22"/>
                <w:szCs w:val="22"/>
              </w:rPr>
              <w:t>Økonomi</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ED2C92" w:rsidTr="001E6B9F">
        <w:tc>
          <w:tcPr>
            <w:tcW w:w="988" w:type="dxa"/>
          </w:tcPr>
          <w:p w:rsidR="003C7295" w:rsidRPr="00ED2C92" w:rsidRDefault="003C7295" w:rsidP="003C7295">
            <w:pPr>
              <w:spacing w:line="240" w:lineRule="atLeast"/>
              <w:rPr>
                <w:rFonts w:ascii="Georgia" w:hAnsi="Georgia" w:cs="Arial"/>
                <w:b/>
                <w:sz w:val="22"/>
                <w:szCs w:val="22"/>
              </w:rPr>
            </w:pPr>
            <w:r>
              <w:rPr>
                <w:rFonts w:ascii="Georgia" w:hAnsi="Georgia" w:cs="Arial"/>
                <w:b/>
                <w:sz w:val="22"/>
                <w:szCs w:val="22"/>
              </w:rPr>
              <w:t>3.3.1</w:t>
            </w:r>
          </w:p>
        </w:tc>
        <w:tc>
          <w:tcPr>
            <w:tcW w:w="8790" w:type="dxa"/>
          </w:tcPr>
          <w:p w:rsidR="003C7295" w:rsidRPr="00490791" w:rsidRDefault="007F3B43" w:rsidP="003C7295">
            <w:pPr>
              <w:tabs>
                <w:tab w:val="left" w:pos="851"/>
              </w:tabs>
              <w:rPr>
                <w:rFonts w:ascii="Georgia" w:hAnsi="Georgia"/>
                <w:sz w:val="22"/>
                <w:szCs w:val="22"/>
              </w:rPr>
            </w:pPr>
            <w:r>
              <w:t>3. kvartals budgetkontrol</w:t>
            </w:r>
          </w:p>
        </w:tc>
      </w:tr>
      <w:tr w:rsidR="003C7295" w:rsidRPr="00ED2C92"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7F3B43" w:rsidRDefault="007F3B43" w:rsidP="007F3B43">
            <w:r>
              <w:t>Budgetkontrollen efter 3. kvartal viser et samlet resultat på 26 t.kr. i forhold til det budgetterede på -1.</w:t>
            </w:r>
            <w:r w:rsidR="00E72872">
              <w:t>690</w:t>
            </w:r>
            <w:r>
              <w:t xml:space="preserve"> t.kr.</w:t>
            </w:r>
          </w:p>
          <w:p w:rsidR="007F3B43" w:rsidRDefault="007F3B43" w:rsidP="007F3B43"/>
          <w:p w:rsidR="007F3B43" w:rsidRDefault="007F3B43" w:rsidP="007F3B43">
            <w:r>
              <w:t xml:space="preserve">På indtægtssiden er der en negativ afvigelse på kontingentet på -564 t. kr. </w:t>
            </w:r>
          </w:p>
          <w:p w:rsidR="007F3B43" w:rsidRDefault="007F3B43" w:rsidP="007F3B43">
            <w:r>
              <w:t xml:space="preserve">Ved budgetkontrollen efter første halvår var afvigelsen på -349 t.kr. Så tendensen fortsætter. Ved budgetlægningen for 2017 opjusterede vi forventningerne til kontingentindtægterne. Det er ikke lykkedes i de første tre kvartaler i 2017 at opnå det budgetterede antal fuldt betalende. </w:t>
            </w:r>
          </w:p>
          <w:p w:rsidR="007F3B43" w:rsidRDefault="007F3B43" w:rsidP="007F3B43"/>
          <w:p w:rsidR="007F3B43" w:rsidRDefault="007F3B43" w:rsidP="007F3B43">
            <w:r>
              <w:t>På indtægtssiden er der fortsat en positiv afvigelse på annonceindtægter. DJ valgte sidste år at trække annoncesalget ind i DJ. Det har indtil videre haft en gavnlig effekt. Afvigelsen efter 3. kvartal er på 307. t.kr.</w:t>
            </w:r>
          </w:p>
          <w:p w:rsidR="007F3B43" w:rsidRDefault="007F3B43" w:rsidP="007F3B43"/>
          <w:p w:rsidR="007F3B43" w:rsidRDefault="007F3B43" w:rsidP="007F3B43">
            <w:r>
              <w:t>På omkostningssiden er der en del større afvigelser, hvor en del af afvigelserne vil blive udlignet i løbet af resten af året. Af større fravigelser kan nævnes her f.eks.</w:t>
            </w:r>
          </w:p>
          <w:p w:rsidR="007F3B43" w:rsidRDefault="007F3B43" w:rsidP="007F3B43"/>
          <w:p w:rsidR="007F3B43" w:rsidRDefault="007F3B43" w:rsidP="007F3B43">
            <w:pPr>
              <w:numPr>
                <w:ilvl w:val="0"/>
                <w:numId w:val="32"/>
              </w:numPr>
            </w:pPr>
            <w:r>
              <w:t xml:space="preserve">Drift af forbundshuset                              +1.191 t.kr. (mindre forbrug på telefonudgifter, porto, vedligehold af lejede lokaler, kontorartikler, div. Personaleomk. M.m.) </w:t>
            </w:r>
          </w:p>
          <w:p w:rsidR="007F3B43" w:rsidRDefault="007F3B43" w:rsidP="007F3B43">
            <w:pPr>
              <w:numPr>
                <w:ilvl w:val="0"/>
                <w:numId w:val="32"/>
              </w:numPr>
            </w:pPr>
            <w:r>
              <w:lastRenderedPageBreak/>
              <w:t>Faglige Aktiviteter                                          + 734 t.kr. (Skyldes hovedsageligt lønomkostninger barselsrefusioner, mindre forbrug på efteruddannelse ca. 35 medarbejdere)  </w:t>
            </w:r>
          </w:p>
          <w:p w:rsidR="007F3B43" w:rsidRDefault="007F3B43" w:rsidP="007F3B43">
            <w:pPr>
              <w:numPr>
                <w:ilvl w:val="0"/>
                <w:numId w:val="32"/>
              </w:numPr>
            </w:pPr>
            <w:r>
              <w:t xml:space="preserve">Administrativ ledelse                             </w:t>
            </w:r>
            <w:r>
              <w:rPr>
                <w:u w:val="single"/>
              </w:rPr>
              <w:t>+236 t.kr</w:t>
            </w:r>
            <w:r>
              <w:t xml:space="preserve"> Per Nielsen hensat i 2016.</w:t>
            </w:r>
          </w:p>
          <w:p w:rsidR="007F3B43" w:rsidRDefault="007F3B43" w:rsidP="007F3B43"/>
          <w:p w:rsidR="007F3B43" w:rsidRDefault="007F3B43" w:rsidP="007F3B43">
            <w:r>
              <w:t>Konstitueret økonomichef Britt Helene Andersen og controller Mai-Britt Hallgren deltager under dette punkt i HB-mødet og vil kunne svare uddybende på spørgsmål vedr. budgetkontrollen</w:t>
            </w:r>
          </w:p>
          <w:p w:rsidR="003C7295" w:rsidRPr="00ED2C92" w:rsidRDefault="003C7295" w:rsidP="003C7295">
            <w:pPr>
              <w:tabs>
                <w:tab w:val="left" w:pos="851"/>
              </w:tabs>
              <w:rPr>
                <w:rFonts w:ascii="Georgia" w:hAnsi="Georgia"/>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7F3B43" w:rsidRDefault="003C7295" w:rsidP="007F3B43">
            <w:r w:rsidRPr="00C52896">
              <w:rPr>
                <w:rFonts w:ascii="Georgia" w:hAnsi="Georgia" w:cs="Arial"/>
                <w:b/>
                <w:sz w:val="22"/>
                <w:szCs w:val="22"/>
              </w:rPr>
              <w:t>Indstilling</w:t>
            </w:r>
            <w:r>
              <w:rPr>
                <w:rFonts w:ascii="Georgia" w:hAnsi="Georgia" w:cs="Arial"/>
                <w:b/>
                <w:sz w:val="22"/>
                <w:szCs w:val="22"/>
              </w:rPr>
              <w:t xml:space="preserve">: </w:t>
            </w:r>
            <w:r w:rsidR="007F3B43">
              <w:t>Daglig forbundsledelse indstiller 3. kvartals budgetkontrol til godkendelse i Hovedbestyrelsen.</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rPr>
                <w:rFonts w:ascii="Georgia" w:hAnsi="Georgia" w:cs="Arial"/>
                <w:sz w:val="22"/>
                <w:szCs w:val="22"/>
              </w:rPr>
            </w:pPr>
            <w:r w:rsidRPr="00C52896">
              <w:rPr>
                <w:rFonts w:ascii="Georgia" w:hAnsi="Georgia" w:cs="Arial"/>
                <w:b/>
                <w:sz w:val="22"/>
                <w:szCs w:val="22"/>
              </w:rPr>
              <w:t>Beslutning:</w:t>
            </w:r>
            <w:r>
              <w:rPr>
                <w:rFonts w:ascii="Georgia" w:hAnsi="Georgia" w:cs="Arial"/>
                <w:b/>
                <w:sz w:val="22"/>
                <w:szCs w:val="22"/>
              </w:rPr>
              <w:t xml:space="preserve"> </w:t>
            </w:r>
            <w:r w:rsidR="00AE215A" w:rsidRPr="00AE215A">
              <w:rPr>
                <w:rFonts w:ascii="Georgia" w:hAnsi="Georgia" w:cs="Arial"/>
                <w:sz w:val="22"/>
                <w:szCs w:val="22"/>
              </w:rPr>
              <w:t>Indstillingen blev godkendt</w:t>
            </w:r>
          </w:p>
        </w:tc>
      </w:tr>
      <w:tr w:rsidR="007F3B43" w:rsidRPr="00ED2C92" w:rsidTr="001E6B9F">
        <w:tc>
          <w:tcPr>
            <w:tcW w:w="988" w:type="dxa"/>
          </w:tcPr>
          <w:p w:rsidR="007F3B43" w:rsidRDefault="007F3B43" w:rsidP="00522DCF">
            <w:pPr>
              <w:spacing w:line="240" w:lineRule="atLeast"/>
              <w:rPr>
                <w:rFonts w:ascii="Georgia" w:hAnsi="Georgia" w:cs="Arial"/>
                <w:b/>
                <w:sz w:val="22"/>
                <w:szCs w:val="22"/>
              </w:rPr>
            </w:pPr>
          </w:p>
        </w:tc>
        <w:tc>
          <w:tcPr>
            <w:tcW w:w="8790" w:type="dxa"/>
          </w:tcPr>
          <w:p w:rsidR="007F3B43" w:rsidRPr="003B23A7" w:rsidRDefault="007F3B43" w:rsidP="00522DCF">
            <w:pPr>
              <w:tabs>
                <w:tab w:val="left" w:pos="851"/>
              </w:tabs>
            </w:pPr>
          </w:p>
        </w:tc>
      </w:tr>
      <w:tr w:rsidR="003C7295" w:rsidRPr="00ED2C92" w:rsidTr="001E6B9F">
        <w:tc>
          <w:tcPr>
            <w:tcW w:w="988" w:type="dxa"/>
          </w:tcPr>
          <w:p w:rsidR="003C7295" w:rsidRPr="00ED2C92" w:rsidRDefault="003C7295" w:rsidP="00522DCF">
            <w:pPr>
              <w:spacing w:line="240" w:lineRule="atLeast"/>
              <w:rPr>
                <w:rFonts w:ascii="Georgia" w:hAnsi="Georgia" w:cs="Arial"/>
                <w:b/>
                <w:sz w:val="22"/>
                <w:szCs w:val="22"/>
              </w:rPr>
            </w:pPr>
            <w:r>
              <w:rPr>
                <w:rFonts w:ascii="Georgia" w:hAnsi="Georgia" w:cs="Arial"/>
                <w:b/>
                <w:sz w:val="22"/>
                <w:szCs w:val="22"/>
              </w:rPr>
              <w:t>3.3.</w:t>
            </w:r>
            <w:r w:rsidR="007F3B43">
              <w:rPr>
                <w:rFonts w:ascii="Georgia" w:hAnsi="Georgia" w:cs="Arial"/>
                <w:b/>
                <w:sz w:val="22"/>
                <w:szCs w:val="22"/>
              </w:rPr>
              <w:t>2</w:t>
            </w:r>
          </w:p>
        </w:tc>
        <w:tc>
          <w:tcPr>
            <w:tcW w:w="8790" w:type="dxa"/>
          </w:tcPr>
          <w:p w:rsidR="003C7295" w:rsidRPr="000E11CE" w:rsidRDefault="007F3B43" w:rsidP="00522DCF">
            <w:pPr>
              <w:tabs>
                <w:tab w:val="left" w:pos="851"/>
              </w:tabs>
              <w:rPr>
                <w:rFonts w:ascii="Georgia" w:hAnsi="Georgia"/>
                <w:b/>
                <w:sz w:val="22"/>
                <w:szCs w:val="22"/>
              </w:rPr>
            </w:pPr>
            <w:r w:rsidRPr="000E11CE">
              <w:rPr>
                <w:b/>
              </w:rPr>
              <w:fldChar w:fldCharType="begin">
                <w:ffData>
                  <w:name w:val="Tekst3"/>
                  <w:enabled/>
                  <w:calcOnExit w:val="0"/>
                  <w:textInput>
                    <w:format w:val="Stort begyndelsesbogstav"/>
                  </w:textInput>
                </w:ffData>
              </w:fldChar>
            </w:r>
            <w:r w:rsidRPr="000E11CE">
              <w:rPr>
                <w:b/>
              </w:rPr>
              <w:instrText xml:space="preserve"> FORMTEXT </w:instrText>
            </w:r>
            <w:r w:rsidRPr="000E11CE">
              <w:rPr>
                <w:b/>
              </w:rPr>
            </w:r>
            <w:r w:rsidRPr="000E11CE">
              <w:rPr>
                <w:b/>
              </w:rPr>
              <w:fldChar w:fldCharType="separate"/>
            </w:r>
            <w:r w:rsidRPr="000E11CE">
              <w:rPr>
                <w:b/>
              </w:rPr>
              <w:t>2. udkast til budget 2018</w:t>
            </w:r>
            <w:r w:rsidRPr="000E11CE">
              <w:rPr>
                <w:b/>
              </w:rPr>
              <w:fldChar w:fldCharType="end"/>
            </w:r>
          </w:p>
        </w:tc>
      </w:tr>
      <w:tr w:rsidR="003C7295" w:rsidRPr="00ED2C92" w:rsidTr="001E6B9F">
        <w:tc>
          <w:tcPr>
            <w:tcW w:w="988" w:type="dxa"/>
          </w:tcPr>
          <w:p w:rsidR="003C7295" w:rsidRDefault="003C7295" w:rsidP="00522DCF">
            <w:pPr>
              <w:spacing w:line="240" w:lineRule="atLeast"/>
              <w:rPr>
                <w:rFonts w:ascii="Georgia" w:hAnsi="Georgia" w:cs="Arial"/>
                <w:b/>
                <w:sz w:val="22"/>
                <w:szCs w:val="22"/>
              </w:rPr>
            </w:pPr>
          </w:p>
        </w:tc>
        <w:tc>
          <w:tcPr>
            <w:tcW w:w="8790" w:type="dxa"/>
          </w:tcPr>
          <w:p w:rsidR="007F3B43" w:rsidRDefault="007F3B43" w:rsidP="007F3B43">
            <w:r>
              <w:t xml:space="preserve">Dette er andet udkast til budget 2018 og rammebudget for 2019. </w:t>
            </w:r>
          </w:p>
          <w:p w:rsidR="007F3B43" w:rsidRDefault="007F3B43" w:rsidP="007F3B43"/>
          <w:p w:rsidR="007F3B43" w:rsidRDefault="007F3B43" w:rsidP="007F3B43">
            <w:r>
              <w:t>Efter drøftelsen af 1. udkast på det seneste møde har vi under kontingentforudsætningerne for 2018 fastholdt et gennemsnit for de</w:t>
            </w:r>
            <w:r w:rsidRPr="00C24ED2">
              <w:t xml:space="preserve"> første </w:t>
            </w:r>
            <w:r>
              <w:t>ni måneders</w:t>
            </w:r>
            <w:r w:rsidRPr="00C24ED2">
              <w:t xml:space="preserve"> </w:t>
            </w:r>
            <w:r>
              <w:t xml:space="preserve">kontingentindtægter i </w:t>
            </w:r>
            <w:r w:rsidRPr="00C24ED2">
              <w:t>2017</w:t>
            </w:r>
            <w:r>
              <w:t>.</w:t>
            </w:r>
            <w:r w:rsidRPr="00C24ED2">
              <w:t xml:space="preserve"> Hver enkelt kategoris konju</w:t>
            </w:r>
            <w:r>
              <w:t>n</w:t>
            </w:r>
            <w:r w:rsidRPr="00C24ED2">
              <w:t>kturændringer for de sidste 2 år er gennemgået</w:t>
            </w:r>
            <w:r>
              <w:t xml:space="preserve"> og tillagt.</w:t>
            </w:r>
          </w:p>
          <w:p w:rsidR="007F3B43" w:rsidRDefault="007F3B43" w:rsidP="007F3B43"/>
          <w:p w:rsidR="007F3B43" w:rsidRDefault="007F3B43" w:rsidP="007F3B43">
            <w:r>
              <w:t>På omkostningssiden er lønningerne og nogle af de øvrige omkostninger reguleret med 2 %.</w:t>
            </w:r>
          </w:p>
          <w:p w:rsidR="007F3B43" w:rsidRDefault="007F3B43" w:rsidP="007F3B43"/>
          <w:p w:rsidR="007F3B43" w:rsidRDefault="007F3B43" w:rsidP="007F3B43">
            <w:r>
              <w:t>Ellers er der i forhold til 1. udkast foretaget følgende ændringer:</w:t>
            </w:r>
          </w:p>
          <w:p w:rsidR="007F3B43" w:rsidRDefault="007F3B43" w:rsidP="007F3B43"/>
          <w:p w:rsidR="007F3B43" w:rsidRDefault="007F3B43" w:rsidP="007F3B43">
            <w:pPr>
              <w:pStyle w:val="Listeafsnit"/>
              <w:numPr>
                <w:ilvl w:val="0"/>
                <w:numId w:val="33"/>
              </w:numPr>
              <w:contextualSpacing/>
            </w:pPr>
            <w:r w:rsidRPr="00F9261E">
              <w:t>OHF Adm. Aftale er korrigeret (½ af Sara</w:t>
            </w:r>
            <w:r>
              <w:t xml:space="preserve"> Skovmoes’</w:t>
            </w:r>
            <w:r w:rsidRPr="00F9261E">
              <w:t>s løn er taget ud) – hun var en del af budgettet for 2017 og dette beløb var fremskrevet med 2% i 1 udkast.</w:t>
            </w:r>
          </w:p>
          <w:p w:rsidR="007F3B43" w:rsidRDefault="007F3B43" w:rsidP="007F3B43">
            <w:pPr>
              <w:pStyle w:val="Listeafsnit"/>
              <w:numPr>
                <w:ilvl w:val="0"/>
                <w:numId w:val="33"/>
              </w:numPr>
              <w:contextualSpacing/>
            </w:pPr>
            <w:r w:rsidRPr="00F9261E">
              <w:t>Folkemøde er korrigeret med 150 t.kr. (fra 150 til 300 t.kr)</w:t>
            </w:r>
          </w:p>
          <w:p w:rsidR="007F3B43" w:rsidRDefault="007F3B43" w:rsidP="007F3B43">
            <w:pPr>
              <w:pStyle w:val="Listeafsnit"/>
              <w:numPr>
                <w:ilvl w:val="0"/>
                <w:numId w:val="33"/>
              </w:numPr>
              <w:contextualSpacing/>
            </w:pPr>
            <w:r w:rsidRPr="00F9261E">
              <w:t>Fagenes fremtid 1.000 t.kr. under aktiviteter i SIF</w:t>
            </w:r>
          </w:p>
          <w:p w:rsidR="007F3B43" w:rsidRDefault="007F3B43" w:rsidP="007F3B43">
            <w:pPr>
              <w:pStyle w:val="Listeafsnit"/>
              <w:numPr>
                <w:ilvl w:val="0"/>
                <w:numId w:val="33"/>
              </w:numPr>
              <w:contextualSpacing/>
            </w:pPr>
            <w:r w:rsidRPr="00F9261E">
              <w:t>Ekstern Agent 150 t.kr. (anderledes brug af ejd.) – under renter, drift af ejd.</w:t>
            </w:r>
          </w:p>
          <w:p w:rsidR="007F3B43" w:rsidRDefault="007F3B43" w:rsidP="007F3B43"/>
          <w:p w:rsidR="007F3B43" w:rsidRPr="00F9261E" w:rsidRDefault="007F3B43" w:rsidP="007F3B43">
            <w:r>
              <w:t>Med disse ændringer viser budgettet et resultat før renter på -3.192 t.kr.</w:t>
            </w:r>
          </w:p>
          <w:p w:rsidR="003C7295" w:rsidRPr="00ED2C92" w:rsidRDefault="003C7295" w:rsidP="00522DCF">
            <w:pPr>
              <w:tabs>
                <w:tab w:val="left" w:pos="851"/>
              </w:tabs>
              <w:rPr>
                <w:rFonts w:ascii="Georgia" w:hAnsi="Georgia"/>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7F3B43" w:rsidRDefault="003C7295" w:rsidP="00522DCF">
            <w:r w:rsidRPr="00C52896">
              <w:rPr>
                <w:rFonts w:ascii="Georgia" w:hAnsi="Georgia" w:cs="Arial"/>
                <w:b/>
                <w:sz w:val="22"/>
                <w:szCs w:val="22"/>
              </w:rPr>
              <w:t>Indstilling</w:t>
            </w:r>
            <w:r>
              <w:rPr>
                <w:rFonts w:ascii="Georgia" w:hAnsi="Georgia" w:cs="Arial"/>
                <w:b/>
                <w:sz w:val="22"/>
                <w:szCs w:val="22"/>
              </w:rPr>
              <w:t xml:space="preserve">: </w:t>
            </w:r>
            <w:r w:rsidR="007F3B43">
              <w:t xml:space="preserve">Forbundsledelsen indstiller </w:t>
            </w:r>
            <w:r w:rsidR="000E11CE">
              <w:t>2.</w:t>
            </w:r>
            <w:r w:rsidR="007F3B43">
              <w:t xml:space="preserve"> udkast til budget 2018 til drøftelse i HB, som tager stilling til det videre arbejde.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AE215A" w:rsidRDefault="003C7295" w:rsidP="00522DCF">
            <w:pPr>
              <w:rPr>
                <w:rFonts w:ascii="Georgia" w:hAnsi="Georgia" w:cs="Arial"/>
                <w:sz w:val="22"/>
                <w:szCs w:val="22"/>
              </w:rPr>
            </w:pPr>
            <w:r w:rsidRPr="00C52896">
              <w:rPr>
                <w:rFonts w:ascii="Georgia" w:hAnsi="Georgia" w:cs="Arial"/>
                <w:b/>
                <w:sz w:val="22"/>
                <w:szCs w:val="22"/>
              </w:rPr>
              <w:t>Beslutning:</w:t>
            </w:r>
            <w:r>
              <w:rPr>
                <w:rFonts w:ascii="Georgia" w:hAnsi="Georgia" w:cs="Arial"/>
                <w:b/>
                <w:sz w:val="22"/>
                <w:szCs w:val="22"/>
              </w:rPr>
              <w:t xml:space="preserve"> </w:t>
            </w:r>
            <w:r w:rsidR="00AE215A">
              <w:rPr>
                <w:rFonts w:ascii="Georgia" w:hAnsi="Georgia" w:cs="Arial"/>
                <w:sz w:val="22"/>
                <w:szCs w:val="22"/>
              </w:rPr>
              <w:t xml:space="preserve">Indstillingen </w:t>
            </w:r>
            <w:r w:rsidR="00783390">
              <w:rPr>
                <w:rFonts w:ascii="Georgia" w:hAnsi="Georgia" w:cs="Arial"/>
                <w:sz w:val="22"/>
                <w:szCs w:val="22"/>
              </w:rPr>
              <w:t>blev godkendt</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r>
              <w:rPr>
                <w:rFonts w:ascii="Georgia" w:hAnsi="Georgia" w:cs="Arial"/>
                <w:b/>
                <w:sz w:val="22"/>
                <w:szCs w:val="22"/>
              </w:rPr>
              <w:t>3.4</w:t>
            </w:r>
          </w:p>
        </w:tc>
        <w:tc>
          <w:tcPr>
            <w:tcW w:w="8790"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Forskelligt</w:t>
            </w: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3.4.1</w:t>
            </w:r>
          </w:p>
        </w:tc>
        <w:tc>
          <w:tcPr>
            <w:tcW w:w="8790" w:type="dxa"/>
          </w:tcPr>
          <w:p w:rsidR="003C7295" w:rsidRPr="00FA35A3" w:rsidRDefault="007F3B43" w:rsidP="003C7295">
            <w:pPr>
              <w:spacing w:line="240" w:lineRule="atLeast"/>
              <w:rPr>
                <w:rFonts w:ascii="Georgia" w:hAnsi="Georgia" w:cs="Arial"/>
                <w:b/>
                <w:sz w:val="22"/>
                <w:szCs w:val="22"/>
              </w:rPr>
            </w:pPr>
            <w:r w:rsidRPr="00FA35A3">
              <w:rPr>
                <w:b/>
              </w:rPr>
              <w:fldChar w:fldCharType="begin">
                <w:ffData>
                  <w:name w:val="Tekst3"/>
                  <w:enabled/>
                  <w:calcOnExit w:val="0"/>
                  <w:textInput>
                    <w:format w:val="Stort begyndelsesbogstav"/>
                  </w:textInput>
                </w:ffData>
              </w:fldChar>
            </w:r>
            <w:r w:rsidRPr="00FA35A3">
              <w:rPr>
                <w:b/>
              </w:rPr>
              <w:instrText xml:space="preserve"> FORMTEXT </w:instrText>
            </w:r>
            <w:r w:rsidRPr="00FA35A3">
              <w:rPr>
                <w:b/>
              </w:rPr>
            </w:r>
            <w:r w:rsidRPr="00FA35A3">
              <w:rPr>
                <w:b/>
              </w:rPr>
              <w:fldChar w:fldCharType="separate"/>
            </w:r>
            <w:r w:rsidRPr="00FA35A3">
              <w:rPr>
                <w:b/>
              </w:rPr>
              <w:t>HB-mødedeltagelse via Skype</w:t>
            </w:r>
            <w:r w:rsidRPr="00FA35A3">
              <w:rPr>
                <w:b/>
              </w:rPr>
              <w:fldChar w:fldCharType="end"/>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7F3B43" w:rsidRDefault="007F3B43" w:rsidP="007F3B43"/>
          <w:p w:rsidR="0042272A" w:rsidRDefault="0042272A" w:rsidP="007F3B43">
            <w:r>
              <w:t>Merete Lindstrøm deltog ikke i behandlingen af dette punkt.</w:t>
            </w:r>
          </w:p>
          <w:p w:rsidR="0042272A" w:rsidRDefault="0042272A" w:rsidP="007F3B43"/>
          <w:p w:rsidR="007F3B43" w:rsidRDefault="007F3B43" w:rsidP="007F3B43">
            <w:r>
              <w:t xml:space="preserve">HB-medlem Merete Lindstrøm har fra 1. december fået arbejde ved KNR i Nuuk i Grønland. Hun ønsker at fortsætte i HB, selvom dette rent tidsmæssigt vil være ret krævende på grund af den lange afstand til Nuuk og tidsforskellen på 4 timer. Et møde i Danmark vil som regel kræve at der lægges en rejsedag før og efter mødet. </w:t>
            </w:r>
          </w:p>
          <w:p w:rsidR="007F3B43" w:rsidRDefault="007F3B43" w:rsidP="007F3B43"/>
          <w:p w:rsidR="007F3B43" w:rsidRDefault="007F3B43" w:rsidP="007F3B43">
            <w:r>
              <w:t>Merete Lindstrøm ønsker så vidt muligt at deltage i møderne på Gl. Strand, men det vil næppe kunne lade sig gøre hver gang. Det fysiske fremmøde vil den slags situationer kunne erstattes af en Skype-forbindelse mellem HB-lokalet og Merete Lindstrøms opholdssted.</w:t>
            </w:r>
          </w:p>
          <w:p w:rsidR="007F3B43" w:rsidRDefault="007F3B43" w:rsidP="007F3B43"/>
          <w:p w:rsidR="007F3B43" w:rsidRDefault="007F3B43" w:rsidP="007F3B43">
            <w:r>
              <w:t>Rent teknisk vil det kunne løses på den måde, at der ved/i døråbningen mellem Store og Lille Strand placeres en stor Tv-skærm (skærmen fra Lille Strand). Denne skærm er tilknyttet en computer og etablerer Skype-forbindelsen, så Merete Lindstrøm vil kunne ses på skærmen og hun vil kunne se over mod dirigent/formandskabet via et kamera. Lyden transmitteres via en ”mødesnegl”, som sættes op i midten af lokalet, så Merete Lindstrøm kan høre og blive hørt, såfremt hun beder om ordet.</w:t>
            </w:r>
            <w:r>
              <w:br/>
            </w:r>
            <w:r>
              <w:br/>
              <w:t>Under mødet vil det anbefales, at Meretes mikrofon som udgangspunkt kun tændes, når hun får tildelt ordet fra dirigenten, idet støj i hendes rum vil gå maksimalt igennem til Gl. Strand. Hvis Merete begærer ordet til et punkt, kan hun sende en mail til mødets referent, som giver beskeden videre til dirigenten. Referent og dirigent sidder som regel ved siden af hinanden.</w:t>
            </w:r>
          </w:p>
          <w:p w:rsidR="007F3B43" w:rsidRDefault="007F3B43" w:rsidP="007F3B43"/>
          <w:p w:rsidR="007F3B43" w:rsidRDefault="007F3B43" w:rsidP="007F3B43">
            <w:r>
              <w:t xml:space="preserve">Hvis andre end Merete Lindstrøm – i princip måske endda alle – hb-medlemmer måtte ønske at deltage via Skype, vil dette give store tekniske og formentlig også demokratiske udfordringer. Derfor anbefales det, at muligheden for at deltage via Skype i en forsøgsperiode er forbeholdt Merete Lindstrøm når hun opholder sig i Grønland. Hvis Merete Lindstrøm ville kunne deltage fra andre steder end Grønland, vil hun teoretisk kunne Skype-deltage fra et sommerhus på Samsø. Og da ordningen her i første omgang kun gælder for Merete Lindstrøm, vil andre HB-medlemmer så heller ikke kunne deltage via Skype fra deres feriedestinationer. </w:t>
            </w:r>
          </w:p>
          <w:p w:rsidR="0042272A" w:rsidRDefault="0042272A" w:rsidP="007F3B43"/>
          <w:p w:rsidR="003C7295" w:rsidRPr="00490791" w:rsidRDefault="007F3B43" w:rsidP="007F3B43">
            <w:r>
              <w:t>Den særlige ordning for Merete Lindstrøm bør gælde i den løbende valgperiode, som derved kan defineres som en forsøgsperiode, hvorefter et nyt hb efter april 2019 må drøfte, hvorvidt ordningen kan fortsætte på samme eller ændrede vilkår.</w:t>
            </w:r>
            <w:r>
              <w:br/>
            </w:r>
            <w:r>
              <w:br/>
              <w:t xml:space="preserve">FU drøftede indstillingen på mødet den 23. november. FU mener ikke, at der skal være mulighed for deltagelse via Skype.  </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7F3B43" w:rsidRPr="003B23A7" w:rsidRDefault="003C7295" w:rsidP="007F3B43">
            <w:bookmarkStart w:id="2" w:name="_Hlk500874505"/>
            <w:r w:rsidRPr="00C52896">
              <w:rPr>
                <w:rFonts w:ascii="Georgia" w:hAnsi="Georgia" w:cs="Arial"/>
                <w:b/>
                <w:sz w:val="22"/>
                <w:szCs w:val="22"/>
              </w:rPr>
              <w:t>Indstilling</w:t>
            </w:r>
            <w:r w:rsidR="007F3B43" w:rsidRPr="00740FBF">
              <w:t xml:space="preserve"> Det indstilles til HB</w:t>
            </w:r>
            <w:r w:rsidR="007F3B43">
              <w:t xml:space="preserve"> at beslutte</w:t>
            </w:r>
            <w:r w:rsidR="007F3B43" w:rsidRPr="00740FBF">
              <w:t xml:space="preserve">, </w:t>
            </w:r>
            <w:r w:rsidR="007F3B43">
              <w:t xml:space="preserve">om </w:t>
            </w:r>
            <w:r w:rsidR="007F3B43" w:rsidRPr="00740FBF">
              <w:t xml:space="preserve">HB-medlem Merete Lindstrøm </w:t>
            </w:r>
            <w:r w:rsidR="007F3B43">
              <w:t xml:space="preserve">så længe hun har </w:t>
            </w:r>
            <w:r w:rsidR="007F3B43" w:rsidRPr="00740FBF">
              <w:t xml:space="preserve">fast bopæl i Grønland kan deltage i HB- og udvalgsmøder via Skype. Denne mulighed </w:t>
            </w:r>
            <w:r w:rsidR="007F3B43">
              <w:t xml:space="preserve">vil være begrænset </w:t>
            </w:r>
            <w:r w:rsidR="007F3B43" w:rsidRPr="00740FBF">
              <w:t xml:space="preserve">til de møder, hvor Merete Lindstrøm opholder sig i Grønland og ikke kan komme til Danmark. Ordningen </w:t>
            </w:r>
            <w:r w:rsidR="007F3B43">
              <w:t xml:space="preserve">vil kunne </w:t>
            </w:r>
            <w:r w:rsidR="007F3B43" w:rsidRPr="00740FBF">
              <w:t xml:space="preserve">løbe frem til delegeretmødet 2019 og </w:t>
            </w:r>
            <w:r w:rsidR="007F3B43">
              <w:t xml:space="preserve">kan </w:t>
            </w:r>
            <w:r w:rsidR="007F3B43" w:rsidRPr="00740FBF">
              <w:t>evalueres på hb-mødet den 1. april 2019.</w:t>
            </w:r>
          </w:p>
          <w:bookmarkEnd w:id="2"/>
          <w:p w:rsidR="003C7295" w:rsidRPr="003B23A7" w:rsidRDefault="003C7295" w:rsidP="003C7295"/>
          <w:p w:rsidR="003C7295" w:rsidRPr="001D23BC" w:rsidRDefault="003C7295" w:rsidP="003C7295"/>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E36287" w:rsidRPr="0017153C" w:rsidRDefault="003C7295" w:rsidP="003C7295">
            <w:pPr>
              <w:spacing w:line="240" w:lineRule="atLeast"/>
              <w:rPr>
                <w:rFonts w:ascii="Georgia" w:hAnsi="Georgia" w:cs="Arial"/>
                <w:sz w:val="22"/>
                <w:szCs w:val="22"/>
              </w:rPr>
            </w:pPr>
            <w:r>
              <w:rPr>
                <w:rFonts w:ascii="Georgia" w:hAnsi="Georgia" w:cs="Arial"/>
                <w:b/>
                <w:sz w:val="22"/>
                <w:szCs w:val="22"/>
              </w:rPr>
              <w:t>Debat:</w:t>
            </w:r>
            <w:r w:rsidR="0017153C">
              <w:rPr>
                <w:rFonts w:ascii="Georgia" w:hAnsi="Georgia" w:cs="Arial"/>
                <w:b/>
                <w:sz w:val="22"/>
                <w:szCs w:val="22"/>
              </w:rPr>
              <w:t xml:space="preserve"> </w:t>
            </w:r>
            <w:r w:rsidR="0017153C">
              <w:rPr>
                <w:rFonts w:ascii="Georgia" w:hAnsi="Georgia" w:cs="Arial"/>
                <w:sz w:val="22"/>
                <w:szCs w:val="22"/>
              </w:rPr>
              <w:t xml:space="preserve">Diskussionen handlede mere om det principielle i at kunne være hb-medlem i Grønland, men også det rent sikkerhedsmæssige i en åben forbindelse. Det blev foreslået at sørge for et mere sikkert Link-system. Der var varierende forslag om muligheden for deltagelse via </w:t>
            </w:r>
            <w:r w:rsidR="00E36287">
              <w:rPr>
                <w:rFonts w:ascii="Georgia" w:hAnsi="Georgia" w:cs="Arial"/>
                <w:sz w:val="22"/>
                <w:szCs w:val="22"/>
              </w:rPr>
              <w:t>digitale virkemidler</w:t>
            </w:r>
            <w:r w:rsidR="0017153C">
              <w:rPr>
                <w:rFonts w:ascii="Georgia" w:hAnsi="Georgia" w:cs="Arial"/>
                <w:sz w:val="22"/>
                <w:szCs w:val="22"/>
              </w:rPr>
              <w:t>.</w:t>
            </w:r>
            <w:r w:rsidR="00203479">
              <w:rPr>
                <w:rFonts w:ascii="Georgia" w:hAnsi="Georgia" w:cs="Arial"/>
                <w:sz w:val="22"/>
                <w:szCs w:val="22"/>
              </w:rPr>
              <w:br/>
            </w:r>
            <w:r w:rsidR="00203479">
              <w:rPr>
                <w:rFonts w:ascii="Georgia" w:hAnsi="Georgia" w:cs="Arial"/>
                <w:sz w:val="22"/>
                <w:szCs w:val="22"/>
              </w:rPr>
              <w:br/>
            </w:r>
            <w:r w:rsidR="00EE6B33">
              <w:rPr>
                <w:rFonts w:ascii="Georgia" w:hAnsi="Georgia" w:cs="Arial"/>
                <w:sz w:val="22"/>
                <w:szCs w:val="22"/>
              </w:rPr>
              <w:t xml:space="preserve">HB </w:t>
            </w:r>
            <w:r w:rsidR="00783390">
              <w:rPr>
                <w:rFonts w:ascii="Georgia" w:hAnsi="Georgia" w:cs="Arial"/>
                <w:sz w:val="22"/>
                <w:szCs w:val="22"/>
              </w:rPr>
              <w:t>bad om</w:t>
            </w:r>
            <w:r w:rsidR="00EE6B33">
              <w:rPr>
                <w:rFonts w:ascii="Georgia" w:hAnsi="Georgia" w:cs="Arial"/>
                <w:sz w:val="22"/>
                <w:szCs w:val="22"/>
              </w:rPr>
              <w:t xml:space="preserve"> på </w:t>
            </w:r>
            <w:r w:rsidR="00783390">
              <w:rPr>
                <w:rFonts w:ascii="Georgia" w:hAnsi="Georgia" w:cs="Arial"/>
                <w:sz w:val="22"/>
                <w:szCs w:val="22"/>
              </w:rPr>
              <w:t>det kommende</w:t>
            </w:r>
            <w:r w:rsidR="00EE6B33">
              <w:rPr>
                <w:rFonts w:ascii="Georgia" w:hAnsi="Georgia" w:cs="Arial"/>
                <w:sz w:val="22"/>
                <w:szCs w:val="22"/>
              </w:rPr>
              <w:t xml:space="preserve"> møde at få fremlagt reglerne for refusion af rejseudgifter, tabt arbejdsfortjeneste m.v. i forhold til </w:t>
            </w:r>
            <w:r w:rsidR="00783390">
              <w:rPr>
                <w:rFonts w:ascii="Georgia" w:hAnsi="Georgia" w:cs="Arial"/>
                <w:sz w:val="22"/>
                <w:szCs w:val="22"/>
              </w:rPr>
              <w:t>møder i</w:t>
            </w:r>
            <w:r w:rsidR="00EE6B33">
              <w:rPr>
                <w:rFonts w:ascii="Georgia" w:hAnsi="Georgia" w:cs="Arial"/>
                <w:sz w:val="22"/>
                <w:szCs w:val="22"/>
              </w:rPr>
              <w:t xml:space="preserve"> hovedbestyrelsen.</w:t>
            </w:r>
            <w:r w:rsidR="00203479">
              <w:rPr>
                <w:rFonts w:ascii="Georgia" w:hAnsi="Georgia" w:cs="Arial"/>
                <w:sz w:val="22"/>
                <w:szCs w:val="22"/>
              </w:rPr>
              <w:br/>
            </w:r>
            <w:r w:rsidR="00BB15BD">
              <w:rPr>
                <w:rFonts w:ascii="Georgia" w:hAnsi="Georgia" w:cs="Arial"/>
                <w:sz w:val="22"/>
                <w:szCs w:val="22"/>
              </w:rPr>
              <w:t xml:space="preserve">  </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4663E7" w:rsidRDefault="003C7295" w:rsidP="00F029F8">
            <w:pPr>
              <w:rPr>
                <w:rFonts w:ascii="Georgia" w:hAnsi="Georgia" w:cs="Arial"/>
                <w:sz w:val="22"/>
                <w:szCs w:val="22"/>
              </w:rPr>
            </w:pPr>
            <w:bookmarkStart w:id="3" w:name="_Hlk500874426"/>
            <w:r w:rsidRPr="00BA5A5D">
              <w:rPr>
                <w:rFonts w:ascii="Georgia" w:hAnsi="Georgia" w:cs="Arial"/>
                <w:b/>
                <w:sz w:val="22"/>
                <w:szCs w:val="22"/>
              </w:rPr>
              <w:t>Beslutning:</w:t>
            </w:r>
            <w:r w:rsidRPr="00BA5A5D">
              <w:rPr>
                <w:rFonts w:ascii="Georgia" w:hAnsi="Georgia" w:cs="Arial"/>
                <w:sz w:val="22"/>
                <w:szCs w:val="22"/>
              </w:rPr>
              <w:t xml:space="preserve"> </w:t>
            </w:r>
            <w:bookmarkEnd w:id="3"/>
          </w:p>
          <w:p w:rsidR="00E72872" w:rsidRPr="003B23A7" w:rsidRDefault="004663E7" w:rsidP="00E72872">
            <w:r>
              <w:t>Rasmus MP stillede forslag om at hb stemte</w:t>
            </w:r>
            <w:r w:rsidR="00E72872">
              <w:t xml:space="preserve"> </w:t>
            </w:r>
            <w:r>
              <w:t>om det oprindelig forslag</w:t>
            </w:r>
            <w:r w:rsidR="00E72872">
              <w:t xml:space="preserve"> i indstillingen om, at </w:t>
            </w:r>
            <w:r w:rsidR="00E72872" w:rsidRPr="00740FBF">
              <w:t xml:space="preserve">Merete Lindstrøm </w:t>
            </w:r>
            <w:r w:rsidR="00E72872">
              <w:t xml:space="preserve">så længe hun har </w:t>
            </w:r>
            <w:r w:rsidR="00E72872" w:rsidRPr="00740FBF">
              <w:t xml:space="preserve">fast bopæl i Grønland kan deltage i HB- og udvalgsmøder via Skype. Denne mulighed </w:t>
            </w:r>
            <w:r w:rsidR="00E72872">
              <w:t xml:space="preserve">vil være begrænset </w:t>
            </w:r>
            <w:r w:rsidR="00E72872" w:rsidRPr="00740FBF">
              <w:t xml:space="preserve">til de møder, hvor Merete Lindstrøm opholder sig i Grønland og ikke kan komme til Danmark. Ordningen </w:t>
            </w:r>
            <w:r w:rsidR="00E72872">
              <w:t xml:space="preserve">vil kunne </w:t>
            </w:r>
            <w:r w:rsidR="00E72872" w:rsidRPr="00740FBF">
              <w:t xml:space="preserve">løbe frem til delegeretmødet 2019 og </w:t>
            </w:r>
            <w:r w:rsidR="00E72872">
              <w:t xml:space="preserve">kan </w:t>
            </w:r>
            <w:r w:rsidR="00E72872" w:rsidRPr="00740FBF">
              <w:t>evalueres på hb-mødet den 1. april 2019.</w:t>
            </w:r>
          </w:p>
          <w:p w:rsidR="004663E7" w:rsidRDefault="004663E7" w:rsidP="00F029F8">
            <w:r>
              <w:br/>
              <w:t xml:space="preserve">For dette stemte: Rasmus M. Pedersen, </w:t>
            </w:r>
            <w:r w:rsidR="000C698E">
              <w:t>Anders Stoffer og</w:t>
            </w:r>
            <w:r>
              <w:t xml:space="preserve"> Per Schultz-Knudsen.</w:t>
            </w:r>
            <w:r>
              <w:br/>
            </w:r>
          </w:p>
          <w:p w:rsidR="004663E7" w:rsidRDefault="004663E7" w:rsidP="00F029F8">
            <w:r>
              <w:t xml:space="preserve">Imod stemte: Frederik. </w:t>
            </w:r>
            <w:r w:rsidRPr="004663E7">
              <w:t xml:space="preserve">M. Juel, Villy Dall, Freja Wedenborg, Karen Hedegaard, Lars Lindskov, Lars Werge, Peter Thornvig, Sus Falch og Tine </w:t>
            </w:r>
            <w:r>
              <w:t>Johansen.</w:t>
            </w:r>
          </w:p>
          <w:p w:rsidR="004663E7" w:rsidRDefault="004663E7" w:rsidP="00F029F8">
            <w:r>
              <w:br/>
              <w:t xml:space="preserve">Henrik Friis Vilmar undlod at stemme. </w:t>
            </w:r>
            <w:r>
              <w:br/>
            </w:r>
            <w:r>
              <w:br/>
              <w:t xml:space="preserve">Dermed faldt dette forslag: </w:t>
            </w:r>
          </w:p>
          <w:p w:rsidR="004663E7" w:rsidRDefault="004663E7" w:rsidP="00F029F8"/>
          <w:p w:rsidR="00F029F8" w:rsidRPr="003B23A7" w:rsidRDefault="004663E7" w:rsidP="00F029F8">
            <w:r>
              <w:t xml:space="preserve">Freja Wedenborg stillede </w:t>
            </w:r>
            <w:r w:rsidR="000C698E">
              <w:t>forslag om</w:t>
            </w:r>
            <w:r>
              <w:t xml:space="preserve">, at </w:t>
            </w:r>
            <w:r w:rsidR="00F029F8" w:rsidRPr="00740FBF">
              <w:t xml:space="preserve">Merete Lindstrøm </w:t>
            </w:r>
            <w:r w:rsidR="00F029F8">
              <w:t xml:space="preserve">så længe hun har </w:t>
            </w:r>
            <w:r w:rsidR="00F029F8" w:rsidRPr="00740FBF">
              <w:t xml:space="preserve">fast bopæl i Grønland </w:t>
            </w:r>
            <w:r>
              <w:t xml:space="preserve">kan </w:t>
            </w:r>
            <w:r w:rsidR="00F029F8" w:rsidRPr="00740FBF">
              <w:t>deltage i HB</w:t>
            </w:r>
            <w:r>
              <w:t xml:space="preserve">s åbne møder og </w:t>
            </w:r>
            <w:r w:rsidR="00F029F8" w:rsidRPr="00740FBF">
              <w:t>udvalgsmøder via Skype</w:t>
            </w:r>
            <w:r w:rsidR="00E72872">
              <w:t xml:space="preserve"> </w:t>
            </w:r>
            <w:r w:rsidR="000C698E">
              <w:t>eller lignende</w:t>
            </w:r>
            <w:r w:rsidR="00F029F8" w:rsidRPr="00740FBF">
              <w:t xml:space="preserve">. Denne mulighed </w:t>
            </w:r>
            <w:r w:rsidR="00F029F8">
              <w:t xml:space="preserve">vil være begrænset </w:t>
            </w:r>
            <w:r w:rsidR="00F029F8" w:rsidRPr="00740FBF">
              <w:t xml:space="preserve">til de møder, hvor Merete Lindstrøm opholder sig i Grønland og ikke kan komme til Danmark. Ordningen </w:t>
            </w:r>
            <w:r w:rsidR="00F029F8">
              <w:t xml:space="preserve">vil kunne </w:t>
            </w:r>
            <w:r w:rsidR="00F029F8" w:rsidRPr="00740FBF">
              <w:t xml:space="preserve">løbe frem til delegeretmødet 2019 og </w:t>
            </w:r>
            <w:r w:rsidR="00F029F8">
              <w:t xml:space="preserve">kan </w:t>
            </w:r>
            <w:r w:rsidR="00F029F8" w:rsidRPr="00740FBF">
              <w:t>evalueres på hb-mødet den 1. april 2019.</w:t>
            </w:r>
          </w:p>
          <w:p w:rsidR="003C7295" w:rsidRDefault="00EE6B33" w:rsidP="003C7295">
            <w:pPr>
              <w:spacing w:line="240" w:lineRule="atLeast"/>
              <w:rPr>
                <w:rFonts w:ascii="Georgia" w:hAnsi="Georgia" w:cs="Arial"/>
                <w:sz w:val="22"/>
                <w:szCs w:val="22"/>
              </w:rPr>
            </w:pPr>
            <w:r>
              <w:rPr>
                <w:rFonts w:ascii="Georgia" w:hAnsi="Georgia" w:cs="Arial"/>
                <w:sz w:val="22"/>
                <w:szCs w:val="22"/>
              </w:rPr>
              <w:br/>
              <w:t>For stemte: Anders Stoffer,</w:t>
            </w:r>
            <w:r w:rsidR="004663E7">
              <w:rPr>
                <w:rFonts w:ascii="Georgia" w:hAnsi="Georgia" w:cs="Arial"/>
                <w:sz w:val="22"/>
                <w:szCs w:val="22"/>
              </w:rPr>
              <w:t xml:space="preserve"> Villy Dall,</w:t>
            </w:r>
            <w:r>
              <w:rPr>
                <w:rFonts w:ascii="Georgia" w:hAnsi="Georgia" w:cs="Arial"/>
                <w:sz w:val="22"/>
                <w:szCs w:val="22"/>
              </w:rPr>
              <w:t xml:space="preserve"> Frederik M. Juel, Freja Wedenborg, Henrik Friis Vilmar</w:t>
            </w:r>
            <w:r w:rsidR="00F029F8">
              <w:rPr>
                <w:rFonts w:ascii="Georgia" w:hAnsi="Georgia" w:cs="Arial"/>
                <w:sz w:val="22"/>
                <w:szCs w:val="22"/>
              </w:rPr>
              <w:t xml:space="preserve">, </w:t>
            </w:r>
            <w:r>
              <w:rPr>
                <w:rFonts w:ascii="Georgia" w:hAnsi="Georgia" w:cs="Arial"/>
                <w:sz w:val="22"/>
                <w:szCs w:val="22"/>
              </w:rPr>
              <w:t>Karen Hedegaard, Per Schultz-Knudsen og Rasmus M. Pedersen.</w:t>
            </w:r>
            <w:r>
              <w:rPr>
                <w:rFonts w:ascii="Georgia" w:hAnsi="Georgia" w:cs="Arial"/>
                <w:sz w:val="22"/>
                <w:szCs w:val="22"/>
              </w:rPr>
              <w:br/>
            </w:r>
            <w:r>
              <w:rPr>
                <w:rFonts w:ascii="Georgia" w:hAnsi="Georgia" w:cs="Arial"/>
                <w:sz w:val="22"/>
                <w:szCs w:val="22"/>
              </w:rPr>
              <w:br/>
              <w:t>Imod stemte: Lars Lindskov, Lars Werge, Peter Thornvig, Sus Falch og Tine Johansen</w:t>
            </w:r>
          </w:p>
          <w:p w:rsidR="004663E7" w:rsidRDefault="004663E7" w:rsidP="003C7295">
            <w:pPr>
              <w:spacing w:line="240" w:lineRule="atLeast"/>
              <w:rPr>
                <w:rFonts w:ascii="Georgia" w:hAnsi="Georgia" w:cs="Arial"/>
                <w:sz w:val="22"/>
                <w:szCs w:val="22"/>
              </w:rPr>
            </w:pPr>
            <w:r>
              <w:rPr>
                <w:rFonts w:ascii="Georgia" w:hAnsi="Georgia" w:cs="Arial"/>
                <w:sz w:val="22"/>
                <w:szCs w:val="22"/>
              </w:rPr>
              <w:t>Dermed er forslaget vedtaget.</w:t>
            </w:r>
          </w:p>
          <w:p w:rsidR="00C72A1B" w:rsidRDefault="00C72A1B" w:rsidP="003C7295">
            <w:pPr>
              <w:spacing w:line="240" w:lineRule="atLeast"/>
              <w:rPr>
                <w:rFonts w:ascii="Georgia" w:hAnsi="Georgia" w:cs="Arial"/>
                <w:sz w:val="22"/>
                <w:szCs w:val="22"/>
              </w:rPr>
            </w:pPr>
          </w:p>
          <w:p w:rsidR="00C72A1B" w:rsidRPr="00C72A1B" w:rsidRDefault="004663E7" w:rsidP="00C72A1B">
            <w:pPr>
              <w:rPr>
                <w:i/>
              </w:rPr>
            </w:pPr>
            <w:bookmarkStart w:id="4" w:name="_Hlk501374427"/>
            <w:r>
              <w:rPr>
                <w:rFonts w:ascii="Georgia" w:hAnsi="Georgia" w:cs="Arial"/>
                <w:sz w:val="22"/>
                <w:szCs w:val="22"/>
              </w:rPr>
              <w:t xml:space="preserve">Henrik Friis Vilmar </w:t>
            </w:r>
            <w:r w:rsidR="00C72A1B">
              <w:rPr>
                <w:rFonts w:ascii="Georgia" w:hAnsi="Georgia" w:cs="Arial"/>
                <w:sz w:val="22"/>
                <w:szCs w:val="22"/>
              </w:rPr>
              <w:t xml:space="preserve">HB </w:t>
            </w:r>
            <w:r>
              <w:rPr>
                <w:rFonts w:ascii="Georgia" w:hAnsi="Georgia" w:cs="Arial"/>
                <w:sz w:val="22"/>
                <w:szCs w:val="22"/>
              </w:rPr>
              <w:t xml:space="preserve">foreslog at </w:t>
            </w:r>
            <w:r w:rsidR="00C72A1B">
              <w:rPr>
                <w:rFonts w:ascii="Georgia" w:hAnsi="Georgia" w:cs="Arial"/>
                <w:sz w:val="22"/>
                <w:szCs w:val="22"/>
              </w:rPr>
              <w:t>nedsætte et udvalg</w:t>
            </w:r>
            <w:r w:rsidR="00B617F8">
              <w:rPr>
                <w:rFonts w:ascii="Georgia" w:hAnsi="Georgia" w:cs="Arial"/>
                <w:sz w:val="22"/>
                <w:szCs w:val="22"/>
              </w:rPr>
              <w:t xml:space="preserve"> om problematikken og læste følgende tekst op som inspiration for udvalgets kommissorium</w:t>
            </w:r>
            <w:r w:rsidR="00C72A1B">
              <w:rPr>
                <w:rFonts w:ascii="Georgia" w:hAnsi="Georgia" w:cs="Arial"/>
                <w:sz w:val="22"/>
                <w:szCs w:val="22"/>
              </w:rPr>
              <w:t>:</w:t>
            </w:r>
            <w:r w:rsidR="00C72A1B">
              <w:rPr>
                <w:rFonts w:ascii="Georgia" w:hAnsi="Georgia" w:cs="Arial"/>
                <w:sz w:val="22"/>
                <w:szCs w:val="22"/>
              </w:rPr>
              <w:br/>
            </w:r>
            <w:r w:rsidR="00C72A1B">
              <w:rPr>
                <w:rFonts w:ascii="Georgia" w:hAnsi="Georgia" w:cs="Arial"/>
                <w:sz w:val="22"/>
                <w:szCs w:val="22"/>
              </w:rPr>
              <w:br/>
            </w:r>
            <w:r w:rsidR="00C72A1B" w:rsidRPr="00C72A1B">
              <w:rPr>
                <w:i/>
              </w:rPr>
              <w:t xml:space="preserve">Udvalget skal undersøge muligheden for at hovedbestyrelsesmedlemmer for i et omfang at kunne deltage i HB- og udvalgsmøder via teknologi, som fx Skype eller andet. </w:t>
            </w:r>
          </w:p>
          <w:p w:rsidR="00C72A1B" w:rsidRPr="00C72A1B" w:rsidRDefault="00C72A1B" w:rsidP="00C72A1B">
            <w:pPr>
              <w:rPr>
                <w:i/>
              </w:rPr>
            </w:pPr>
          </w:p>
          <w:p w:rsidR="00C72A1B" w:rsidRPr="00C72A1B" w:rsidRDefault="00C72A1B" w:rsidP="00C72A1B">
            <w:pPr>
              <w:rPr>
                <w:i/>
              </w:rPr>
            </w:pPr>
            <w:r w:rsidRPr="00C72A1B">
              <w:rPr>
                <w:i/>
              </w:rPr>
              <w:t xml:space="preserve">Udvalget skal arbejde med regler og rammer for denne deltagelse med udgangspunkt i de argumenter FU har fremsat som grundlag for afvisning af denne mulighed. </w:t>
            </w:r>
          </w:p>
          <w:p w:rsidR="00C72A1B" w:rsidRPr="00C72A1B" w:rsidRDefault="00C72A1B" w:rsidP="00C72A1B">
            <w:pPr>
              <w:rPr>
                <w:i/>
              </w:rPr>
            </w:pPr>
          </w:p>
          <w:p w:rsidR="00C72A1B" w:rsidRDefault="00C72A1B" w:rsidP="00C72A1B">
            <w:pPr>
              <w:rPr>
                <w:i/>
              </w:rPr>
            </w:pPr>
            <w:r w:rsidRPr="00C72A1B">
              <w:rPr>
                <w:i/>
              </w:rPr>
              <w:t xml:space="preserve">Udvalgets arbejde/forslag skal i fald deres bud på teknisk løsning og regler for rammer og vilkår for deltagelse i møder bliver vedtaget af HJB, komme med bud på tilpasning af HBs forretningsorden. </w:t>
            </w:r>
          </w:p>
          <w:p w:rsidR="00C72A1B" w:rsidRDefault="00C72A1B" w:rsidP="00C72A1B">
            <w:pPr>
              <w:rPr>
                <w:i/>
              </w:rPr>
            </w:pPr>
          </w:p>
          <w:p w:rsidR="00C72A1B" w:rsidRDefault="00C72A1B" w:rsidP="00C72A1B">
            <w:r>
              <w:t xml:space="preserve">For dette stemte: Anders Stoffer, Frederik M. Juel, Henrik Friis Vilmar, Karen Hedegaard, Per Schultz-Knudsen, </w:t>
            </w:r>
            <w:r w:rsidR="004663E7">
              <w:t xml:space="preserve">Villy Dall, </w:t>
            </w:r>
            <w:r>
              <w:t>Peter Thornvig, Rasmus M. Pedersen, Sus Falch og Tine Johansen. Ingen stemte imod.</w:t>
            </w:r>
          </w:p>
          <w:p w:rsidR="00C72A1B" w:rsidRDefault="00C72A1B" w:rsidP="00C72A1B"/>
          <w:p w:rsidR="00C72A1B" w:rsidRPr="00C72A1B" w:rsidRDefault="00C72A1B" w:rsidP="00C72A1B">
            <w:r>
              <w:t>Freja Wedenborg, Lars Lindskov og Lars Werge undlod at stemme.</w:t>
            </w:r>
          </w:p>
          <w:bookmarkEnd w:id="4"/>
          <w:p w:rsidR="00C72A1B" w:rsidRPr="00BA5A5D" w:rsidRDefault="00C72A1B"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3.4.2</w:t>
            </w:r>
          </w:p>
        </w:tc>
        <w:tc>
          <w:tcPr>
            <w:tcW w:w="8790" w:type="dxa"/>
          </w:tcPr>
          <w:p w:rsidR="003C7295" w:rsidRPr="00F029F8" w:rsidRDefault="007F3B43" w:rsidP="003C7295">
            <w:pPr>
              <w:spacing w:line="240" w:lineRule="atLeast"/>
              <w:rPr>
                <w:rFonts w:ascii="Georgia" w:hAnsi="Georgia" w:cs="Arial"/>
                <w:b/>
                <w:sz w:val="22"/>
                <w:szCs w:val="22"/>
              </w:rPr>
            </w:pPr>
            <w:r w:rsidRPr="00F029F8">
              <w:rPr>
                <w:b/>
              </w:rPr>
              <w:t>Procedure for sager mellem medlemmer</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7F3B43" w:rsidRDefault="007F3B43" w:rsidP="007F3B43">
            <w:r>
              <w:t>I forlængelse af en medlemssag har HB på sit seneste møde på et lukket punkt diskuteret, om de gældende vilkår for DJ's sagsbehandling - særligt for sager, hvor medlemmer har konflikter med medlemmer - fortsat kan være gældende.</w:t>
            </w:r>
          </w:p>
          <w:p w:rsidR="007F3B43" w:rsidRDefault="007F3B43" w:rsidP="007F3B43"/>
          <w:p w:rsidR="007F3B43" w:rsidRDefault="007F3B43" w:rsidP="007F3B43">
            <w:r>
              <w:t>Det var konklusionen på punktet, at hovedbestyrelsen bør tage en generel drøftelse som et åbent punkt på det næstfølgende møde. Det vil være en drøftelse, der er adskilt fra den konkrete sag, der affødte den oprindelige debat, og det vil være en drøftelse, der peger i retning af, om DJ's vilkår for god sagsbehandling fortsat kan rumme virkeligheden.</w:t>
            </w:r>
          </w:p>
          <w:p w:rsidR="007F3B43" w:rsidRDefault="007F3B43" w:rsidP="007F3B43"/>
          <w:p w:rsidR="007F3B43" w:rsidRDefault="007F3B43" w:rsidP="007F3B43">
            <w:r>
              <w:t>FU drøftede på sit seneste møde reglerne, der ved afslutningen af drøftelsen blev vurderet til at være gode nok.</w:t>
            </w:r>
          </w:p>
          <w:p w:rsidR="003C7295" w:rsidRPr="00490791" w:rsidRDefault="003C7295" w:rsidP="003C7295"/>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7F3B43" w:rsidRPr="003B23A7" w:rsidRDefault="003C7295" w:rsidP="007F3B43">
            <w:r w:rsidRPr="00C52896">
              <w:rPr>
                <w:rFonts w:ascii="Georgia" w:hAnsi="Georgia" w:cs="Arial"/>
                <w:b/>
                <w:sz w:val="22"/>
                <w:szCs w:val="22"/>
              </w:rPr>
              <w:t>Indstilling:</w:t>
            </w:r>
            <w:r>
              <w:rPr>
                <w:rFonts w:ascii="Georgia" w:hAnsi="Georgia" w:cs="Arial"/>
                <w:b/>
                <w:sz w:val="22"/>
                <w:szCs w:val="22"/>
              </w:rPr>
              <w:t xml:space="preserve"> </w:t>
            </w:r>
            <w:r w:rsidR="007F3B43">
              <w:t>Forretningsudvalget indstiller til hovedbestyrelsen at drøfte aspekterne ved DJ's vilkår for sagsbehandling, når det gælder sager/konflikter mellem medlemmer, hvorefter DJ's forbundsledelse på baggrund af debatten fremlægger eventuelt udkast til opdaterede vilkår på næstfølgende HB-møde til godkendelse.</w:t>
            </w:r>
          </w:p>
          <w:p w:rsidR="003C7295" w:rsidRPr="003B23A7" w:rsidRDefault="003C7295" w:rsidP="003C7295"/>
          <w:p w:rsidR="003C7295" w:rsidRPr="001D23BC" w:rsidRDefault="003C7295" w:rsidP="003C7295">
            <w:r w:rsidRPr="00C52896">
              <w:rPr>
                <w:rFonts w:ascii="Georgia" w:hAnsi="Georgia" w:cs="Arial"/>
                <w:b/>
                <w:sz w:val="22"/>
                <w:szCs w:val="22"/>
              </w:rPr>
              <w:t xml:space="preserve"> </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Default="003C7295" w:rsidP="003C7295">
            <w:pPr>
              <w:spacing w:line="240" w:lineRule="atLeast"/>
              <w:rPr>
                <w:rFonts w:ascii="Georgia" w:hAnsi="Georgia" w:cs="Arial"/>
                <w:sz w:val="22"/>
                <w:szCs w:val="22"/>
              </w:rPr>
            </w:pPr>
            <w:r>
              <w:rPr>
                <w:rFonts w:ascii="Georgia" w:hAnsi="Georgia" w:cs="Arial"/>
                <w:b/>
                <w:sz w:val="22"/>
                <w:szCs w:val="22"/>
              </w:rPr>
              <w:t>Debat:</w:t>
            </w:r>
            <w:r w:rsidR="00623DFB">
              <w:rPr>
                <w:rFonts w:ascii="Georgia" w:hAnsi="Georgia" w:cs="Arial"/>
                <w:b/>
                <w:sz w:val="22"/>
                <w:szCs w:val="22"/>
              </w:rPr>
              <w:t xml:space="preserve"> </w:t>
            </w:r>
            <w:r w:rsidR="00623DFB">
              <w:rPr>
                <w:rFonts w:ascii="Georgia" w:hAnsi="Georgia" w:cs="Arial"/>
                <w:sz w:val="22"/>
                <w:szCs w:val="22"/>
              </w:rPr>
              <w:t>Karen Hedegaard foreslår at fjerne afsnit 3, fordi man som selvstændig ofte kan optræde som arbejdsgiver for et andet medlem af DJ.</w:t>
            </w:r>
          </w:p>
          <w:p w:rsidR="00623DFB" w:rsidRDefault="00623DFB" w:rsidP="003C7295">
            <w:pPr>
              <w:spacing w:line="240" w:lineRule="atLeast"/>
              <w:rPr>
                <w:rFonts w:ascii="Georgia" w:hAnsi="Georgia" w:cs="Arial"/>
                <w:sz w:val="22"/>
                <w:szCs w:val="22"/>
              </w:rPr>
            </w:pPr>
          </w:p>
          <w:p w:rsidR="00623DFB" w:rsidRDefault="00623DFB" w:rsidP="003C7295">
            <w:pPr>
              <w:spacing w:line="240" w:lineRule="atLeast"/>
              <w:rPr>
                <w:rFonts w:ascii="Georgia" w:hAnsi="Georgia" w:cs="Arial"/>
                <w:sz w:val="22"/>
                <w:szCs w:val="22"/>
              </w:rPr>
            </w:pPr>
            <w:r>
              <w:rPr>
                <w:rFonts w:ascii="Georgia" w:hAnsi="Georgia" w:cs="Arial"/>
                <w:sz w:val="22"/>
                <w:szCs w:val="22"/>
              </w:rPr>
              <w:t xml:space="preserve">I forhold til mediation blev der spurgt til, om man kan tvinge folk til at møde op. Eva Jacobsen sagde, at mediation hviler på frivillighed. Hvis man skal tvinges til at deltage, så hedder </w:t>
            </w:r>
            <w:r w:rsidR="00E72872">
              <w:rPr>
                <w:rFonts w:ascii="Georgia" w:hAnsi="Georgia" w:cs="Arial"/>
                <w:sz w:val="22"/>
                <w:szCs w:val="22"/>
              </w:rPr>
              <w:t>det noget</w:t>
            </w:r>
            <w:r>
              <w:rPr>
                <w:rFonts w:ascii="Georgia" w:hAnsi="Georgia" w:cs="Arial"/>
                <w:sz w:val="22"/>
                <w:szCs w:val="22"/>
              </w:rPr>
              <w:t xml:space="preserve"> andet.</w:t>
            </w:r>
          </w:p>
          <w:p w:rsidR="00623DFB" w:rsidRDefault="00623DFB" w:rsidP="003C7295">
            <w:pPr>
              <w:spacing w:line="240" w:lineRule="atLeast"/>
              <w:rPr>
                <w:rFonts w:ascii="Georgia" w:hAnsi="Georgia" w:cs="Arial"/>
                <w:sz w:val="22"/>
                <w:szCs w:val="22"/>
              </w:rPr>
            </w:pPr>
          </w:p>
          <w:p w:rsidR="00623DFB" w:rsidRPr="00623DFB" w:rsidRDefault="00623DFB" w:rsidP="003C7295">
            <w:pPr>
              <w:spacing w:line="240" w:lineRule="atLeast"/>
              <w:rPr>
                <w:rFonts w:ascii="Georgia" w:hAnsi="Georgia" w:cs="Arial"/>
                <w:sz w:val="22"/>
                <w:szCs w:val="22"/>
              </w:rPr>
            </w:pPr>
            <w:r>
              <w:rPr>
                <w:rFonts w:ascii="Georgia" w:hAnsi="Georgia" w:cs="Arial"/>
                <w:sz w:val="22"/>
                <w:szCs w:val="22"/>
              </w:rPr>
              <w:t>Omkring sidste afsnit blev der spurgt til, om det kunne formuleres mere klart, hvornår det vil kunne komme på tale.</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F029F8" w:rsidRDefault="003C7295" w:rsidP="003C7295">
            <w:pPr>
              <w:spacing w:line="240" w:lineRule="atLeast"/>
              <w:rPr>
                <w:rFonts w:ascii="Georgia" w:hAnsi="Georgia" w:cs="Arial"/>
                <w:sz w:val="22"/>
                <w:szCs w:val="22"/>
              </w:rPr>
            </w:pPr>
            <w:r w:rsidRPr="00C52896">
              <w:rPr>
                <w:rFonts w:ascii="Georgia" w:hAnsi="Georgia" w:cs="Arial"/>
                <w:b/>
                <w:sz w:val="22"/>
                <w:szCs w:val="22"/>
              </w:rPr>
              <w:t xml:space="preserve">Beslutning: </w:t>
            </w:r>
            <w:r w:rsidR="00F029F8">
              <w:rPr>
                <w:rFonts w:ascii="Georgia" w:hAnsi="Georgia" w:cs="Arial"/>
                <w:sz w:val="22"/>
                <w:szCs w:val="22"/>
              </w:rPr>
              <w:t xml:space="preserve">FU forbereder med de faldne bemærkninger en ny </w:t>
            </w:r>
            <w:r w:rsidR="00E72872">
              <w:rPr>
                <w:rFonts w:ascii="Georgia" w:hAnsi="Georgia" w:cs="Arial"/>
                <w:sz w:val="22"/>
                <w:szCs w:val="22"/>
              </w:rPr>
              <w:t>drøftelse i</w:t>
            </w:r>
            <w:r w:rsidR="00F029F8">
              <w:rPr>
                <w:rFonts w:ascii="Georgia" w:hAnsi="Georgia" w:cs="Arial"/>
                <w:sz w:val="22"/>
                <w:szCs w:val="22"/>
              </w:rPr>
              <w:t xml:space="preserve"> hb</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3.4.3</w:t>
            </w:r>
          </w:p>
        </w:tc>
        <w:tc>
          <w:tcPr>
            <w:tcW w:w="8790" w:type="dxa"/>
          </w:tcPr>
          <w:p w:rsidR="003C7295" w:rsidRPr="00F029F8" w:rsidRDefault="007F3B43" w:rsidP="003C7295">
            <w:pPr>
              <w:spacing w:line="240" w:lineRule="atLeast"/>
              <w:rPr>
                <w:rFonts w:ascii="Georgia" w:hAnsi="Georgia" w:cs="Arial"/>
                <w:b/>
                <w:sz w:val="22"/>
                <w:szCs w:val="22"/>
              </w:rPr>
            </w:pPr>
            <w:r w:rsidRPr="00F029F8">
              <w:rPr>
                <w:b/>
              </w:rPr>
              <w:t>Fagligt forum, dagsorden og deltagerkreds</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A15D30" w:rsidRDefault="00A15D30" w:rsidP="00A15D30">
            <w:r>
              <w:t>DJ’s faglige forum gennemføres søndag den 22. og mandag den 23. april 2018 på Scandic Hotel, København SV.</w:t>
            </w:r>
            <w:r>
              <w:br/>
              <w:t>I henhold til DJ’s vedtægter § 25 skal Hovedbestyrelsen beslutte dagsordenen samt eventuelt beslutte at udvide deltagerkredsen.</w:t>
            </w:r>
          </w:p>
          <w:p w:rsidR="00A15D30" w:rsidRDefault="00A15D30" w:rsidP="00A15D30"/>
          <w:p w:rsidR="00A15D30" w:rsidRDefault="00A15D30" w:rsidP="00A15D30">
            <w:r w:rsidRPr="00D973F0">
              <w:rPr>
                <w:b/>
              </w:rPr>
              <w:t>1. Dagsordenen</w:t>
            </w:r>
            <w:r w:rsidRPr="00D973F0">
              <w:rPr>
                <w:b/>
              </w:rPr>
              <w:br/>
            </w:r>
            <w:r>
              <w:t xml:space="preserve">De to helt overordnede temaer for fagligt forum er ”Fagenes fremtid” og </w:t>
            </w:r>
            <w:r>
              <w:br/>
              <w:t>”Fremtidens forbund”.</w:t>
            </w:r>
            <w:r>
              <w:br/>
            </w:r>
            <w:r>
              <w:br/>
              <w:t>Derfor indstilles det, at dagsordenen bliver som det vedlagte bilag,</w:t>
            </w:r>
          </w:p>
          <w:p w:rsidR="00A15D30" w:rsidRDefault="00A15D30" w:rsidP="00A15D30">
            <w:r>
              <w:t>hvor fagenes fremtid fylder hovedparten af søndagen og fremtidens forbund tilsvarende fylder mandagen.</w:t>
            </w:r>
            <w:r>
              <w:br/>
            </w:r>
            <w:r>
              <w:br/>
              <w:t>Hovedbestyrelsen vil til sit møde i januar få en indstilling til en ordstyrer.</w:t>
            </w:r>
            <w:r>
              <w:br/>
            </w:r>
            <w:r>
              <w:br/>
            </w:r>
            <w:r w:rsidRPr="00542D6B">
              <w:rPr>
                <w:b/>
              </w:rPr>
              <w:t>2. Deltagerkredsen</w:t>
            </w:r>
            <w:r w:rsidRPr="00542D6B">
              <w:rPr>
                <w:b/>
              </w:rPr>
              <w:br/>
            </w:r>
            <w:r>
              <w:t xml:space="preserve">I henhold til vedtægternes § 25 stk. 1 vælges deltagerne til fagligt forum på samme måde som valget af delegerede til delegeretmødet. </w:t>
            </w:r>
            <w:r>
              <w:br/>
              <w:t>Det er desuden bestemt, at Hovedbestyrelsen kan beslutte at udvide kredsen.</w:t>
            </w:r>
          </w:p>
          <w:p w:rsidR="00A15D30" w:rsidRDefault="00A15D30" w:rsidP="00A15D30"/>
          <w:p w:rsidR="00A15D30" w:rsidRDefault="00A15D30" w:rsidP="00A15D30">
            <w:r>
              <w:t>På den baggrund indstilles det, at Hovedbestyrelsen åbner for en bredere kreds af deltagere til den del af programmet, der foregår om søndagen vedrørende fagenes fremtid.</w:t>
            </w:r>
            <w:r>
              <w:br/>
              <w:t>Begrundelsen er, at denne del af programmet kan have en bred appel til flere medlemmer, der ikke nødvendigvis kommer og bliver valgt som deltager på et valgmøde i en medarbejderforening, specialgruppe eller kreds.</w:t>
            </w:r>
          </w:p>
          <w:p w:rsidR="00A15D30" w:rsidRDefault="00A15D30" w:rsidP="00A15D30"/>
          <w:p w:rsidR="00A15D30" w:rsidRDefault="00A15D30" w:rsidP="00A15D30">
            <w:r>
              <w:t>Det anslås, at der bliver valgt cirka 300 deltagere.</w:t>
            </w:r>
            <w:r>
              <w:br/>
              <w:t>Afhængigt af hvor mange deltagere, der bliver valgt, er der plads til 120-150 yderligere publikummer i den sal, som er lejet til fagligt forum på Scandic Hotel.</w:t>
            </w:r>
            <w:r>
              <w:br/>
            </w:r>
            <w:r>
              <w:br/>
              <w:t>Det indstilles, at disse pladser tilbydes til alle øvrige medlemmer af DJ på et givent tidspunkt efter at valgene af deltagere har fundet sted.</w:t>
            </w:r>
            <w:r>
              <w:br/>
              <w:t>Det indstilles, at man skal kunne tilmelde sig efter ”først til mølle”-princippet.</w:t>
            </w:r>
            <w:r>
              <w:br/>
            </w:r>
          </w:p>
          <w:p w:rsidR="00A15D30" w:rsidRDefault="00A15D30" w:rsidP="00A15D30">
            <w:r>
              <w:t>Disse deltagere vil få forplejning og deltage i hele søndagens dagsorden inklusive aftenens middag og Carsten Nielsen-prisuddeling mv. på linje med de valgte deltagere.</w:t>
            </w:r>
            <w:r>
              <w:br/>
            </w:r>
            <w:r>
              <w:br/>
              <w:t>Hvis der kommer 100 yderligere deltagere, vil ekstraudgiften til forplejning mv. blive cirka 50.000 kr.</w:t>
            </w:r>
            <w:r>
              <w:br/>
            </w:r>
          </w:p>
          <w:p w:rsidR="00A15D30" w:rsidRDefault="00A15D30" w:rsidP="00A15D30">
            <w:r>
              <w:t>For at modvirke et større frafald fra denne del af deltagerkredsen vil der derfor blive afkrævet et no show-fee på 400 kr. pr. deltager, hvis man melder afbud for sent eller helt undlader at møde op.</w:t>
            </w:r>
            <w:r>
              <w:br/>
            </w:r>
            <w:r>
              <w:br/>
              <w:t xml:space="preserve">Det indstilles, at disse ekstra deltagere </w:t>
            </w:r>
            <w:r w:rsidRPr="00F56659">
              <w:rPr>
                <w:u w:val="single"/>
              </w:rPr>
              <w:t>ikke</w:t>
            </w:r>
            <w:r>
              <w:t xml:space="preserve"> får transportgodtgørelse fra DJ.</w:t>
            </w:r>
          </w:p>
          <w:p w:rsidR="003C7295" w:rsidRPr="00A15D30" w:rsidRDefault="003C7295" w:rsidP="003C7295"/>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1D23BC" w:rsidRDefault="003C7295" w:rsidP="003C7295">
            <w:r w:rsidRPr="00C52896">
              <w:rPr>
                <w:rFonts w:ascii="Georgia" w:hAnsi="Georgia" w:cs="Arial"/>
                <w:b/>
                <w:sz w:val="22"/>
                <w:szCs w:val="22"/>
              </w:rPr>
              <w:t xml:space="preserve">Indstilling: </w:t>
            </w:r>
            <w:r w:rsidR="007F3B43">
              <w:t>Det indstilles, at Hovedbestyrelsen beslutter dagsordenen for DJ’s faglige forum den 22.-23. april 2018.</w:t>
            </w:r>
            <w:r w:rsidR="007F3B43">
              <w:br/>
            </w:r>
            <w:r w:rsidR="007F3B43">
              <w:br/>
              <w:t>Hovedbestyrelsen beslutter desuden at udvide deltagerkredsen til en del af dagsordenen.</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6901BA"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Default="006901BA" w:rsidP="003C7295">
            <w:pPr>
              <w:spacing w:line="240" w:lineRule="atLeast"/>
              <w:rPr>
                <w:rFonts w:ascii="Georgia" w:hAnsi="Georgia" w:cs="Arial"/>
                <w:sz w:val="22"/>
                <w:szCs w:val="22"/>
              </w:rPr>
            </w:pPr>
            <w:r w:rsidRPr="006901BA">
              <w:rPr>
                <w:rFonts w:ascii="Georgia" w:hAnsi="Georgia" w:cs="Arial"/>
                <w:sz w:val="22"/>
                <w:szCs w:val="22"/>
              </w:rPr>
              <w:t>Per Roholt efterlyste at en kommende</w:t>
            </w:r>
            <w:r>
              <w:rPr>
                <w:rFonts w:ascii="Georgia" w:hAnsi="Georgia" w:cs="Arial"/>
                <w:sz w:val="22"/>
                <w:szCs w:val="22"/>
              </w:rPr>
              <w:t xml:space="preserve"> kommunikationsstrategi bør </w:t>
            </w:r>
            <w:r w:rsidR="00E72872">
              <w:rPr>
                <w:rFonts w:ascii="Georgia" w:hAnsi="Georgia" w:cs="Arial"/>
                <w:sz w:val="22"/>
                <w:szCs w:val="22"/>
              </w:rPr>
              <w:t>være på</w:t>
            </w:r>
            <w:r>
              <w:rPr>
                <w:rFonts w:ascii="Georgia" w:hAnsi="Georgia" w:cs="Arial"/>
                <w:sz w:val="22"/>
                <w:szCs w:val="22"/>
              </w:rPr>
              <w:t xml:space="preserve"> dagsorden. Tine </w:t>
            </w:r>
            <w:r w:rsidR="00F029F8">
              <w:rPr>
                <w:rFonts w:ascii="Georgia" w:hAnsi="Georgia" w:cs="Arial"/>
                <w:sz w:val="22"/>
                <w:szCs w:val="22"/>
              </w:rPr>
              <w:t>J</w:t>
            </w:r>
            <w:r>
              <w:rPr>
                <w:rFonts w:ascii="Georgia" w:hAnsi="Georgia" w:cs="Arial"/>
                <w:sz w:val="22"/>
                <w:szCs w:val="22"/>
              </w:rPr>
              <w:t xml:space="preserve">ohansen </w:t>
            </w:r>
            <w:r w:rsidR="00E72872">
              <w:rPr>
                <w:rFonts w:ascii="Georgia" w:hAnsi="Georgia" w:cs="Arial"/>
                <w:sz w:val="22"/>
                <w:szCs w:val="22"/>
              </w:rPr>
              <w:t>mener ikke</w:t>
            </w:r>
            <w:r>
              <w:rPr>
                <w:rFonts w:ascii="Georgia" w:hAnsi="Georgia" w:cs="Arial"/>
                <w:sz w:val="22"/>
                <w:szCs w:val="22"/>
              </w:rPr>
              <w:t xml:space="preserve">, at vi kan nå så langt, at det giver </w:t>
            </w:r>
            <w:r w:rsidR="00E72872">
              <w:rPr>
                <w:rFonts w:ascii="Georgia" w:hAnsi="Georgia" w:cs="Arial"/>
                <w:sz w:val="22"/>
                <w:szCs w:val="22"/>
              </w:rPr>
              <w:t>mening at</w:t>
            </w:r>
            <w:r>
              <w:rPr>
                <w:rFonts w:ascii="Georgia" w:hAnsi="Georgia" w:cs="Arial"/>
                <w:sz w:val="22"/>
                <w:szCs w:val="22"/>
              </w:rPr>
              <w:t xml:space="preserve"> sætte </w:t>
            </w:r>
            <w:r w:rsidR="00E72872">
              <w:rPr>
                <w:rFonts w:ascii="Georgia" w:hAnsi="Georgia" w:cs="Arial"/>
                <w:sz w:val="22"/>
                <w:szCs w:val="22"/>
              </w:rPr>
              <w:t>det på</w:t>
            </w:r>
            <w:r>
              <w:rPr>
                <w:rFonts w:ascii="Georgia" w:hAnsi="Georgia" w:cs="Arial"/>
                <w:sz w:val="22"/>
                <w:szCs w:val="22"/>
              </w:rPr>
              <w:t xml:space="preserve"> dagsorden.</w:t>
            </w:r>
            <w:r>
              <w:rPr>
                <w:rFonts w:ascii="Georgia" w:hAnsi="Georgia" w:cs="Arial"/>
                <w:sz w:val="22"/>
                <w:szCs w:val="22"/>
              </w:rPr>
              <w:br/>
            </w:r>
          </w:p>
          <w:p w:rsidR="006901BA" w:rsidRDefault="00E72872" w:rsidP="003C7295">
            <w:pPr>
              <w:spacing w:line="240" w:lineRule="atLeast"/>
              <w:rPr>
                <w:rFonts w:ascii="Georgia" w:hAnsi="Georgia" w:cs="Arial"/>
                <w:sz w:val="22"/>
                <w:szCs w:val="22"/>
              </w:rPr>
            </w:pPr>
            <w:r>
              <w:rPr>
                <w:rFonts w:ascii="Georgia" w:hAnsi="Georgia" w:cs="Arial"/>
                <w:sz w:val="22"/>
                <w:szCs w:val="22"/>
              </w:rPr>
              <w:t>Derudover handlede</w:t>
            </w:r>
            <w:r w:rsidR="00F029F8">
              <w:rPr>
                <w:rFonts w:ascii="Georgia" w:hAnsi="Georgia" w:cs="Arial"/>
                <w:sz w:val="22"/>
                <w:szCs w:val="22"/>
              </w:rPr>
              <w:t xml:space="preserve"> </w:t>
            </w:r>
            <w:r w:rsidR="006901BA">
              <w:rPr>
                <w:rFonts w:ascii="Georgia" w:hAnsi="Georgia" w:cs="Arial"/>
                <w:sz w:val="22"/>
                <w:szCs w:val="22"/>
              </w:rPr>
              <w:t xml:space="preserve">debatten meget om deltagelse </w:t>
            </w:r>
            <w:r>
              <w:rPr>
                <w:rFonts w:ascii="Georgia" w:hAnsi="Georgia" w:cs="Arial"/>
                <w:sz w:val="22"/>
                <w:szCs w:val="22"/>
              </w:rPr>
              <w:t>af medlemmer</w:t>
            </w:r>
            <w:r w:rsidR="006901BA">
              <w:rPr>
                <w:rFonts w:ascii="Georgia" w:hAnsi="Georgia" w:cs="Arial"/>
                <w:sz w:val="22"/>
                <w:szCs w:val="22"/>
              </w:rPr>
              <w:t xml:space="preserve">, som ikke er valgt. Der blev </w:t>
            </w:r>
            <w:r w:rsidR="00F029F8">
              <w:rPr>
                <w:rFonts w:ascii="Georgia" w:hAnsi="Georgia" w:cs="Arial"/>
                <w:sz w:val="22"/>
                <w:szCs w:val="22"/>
              </w:rPr>
              <w:t xml:space="preserve">bl. a. </w:t>
            </w:r>
            <w:r w:rsidR="006901BA">
              <w:rPr>
                <w:rFonts w:ascii="Georgia" w:hAnsi="Georgia" w:cs="Arial"/>
                <w:sz w:val="22"/>
                <w:szCs w:val="22"/>
              </w:rPr>
              <w:t xml:space="preserve"> nævnt:</w:t>
            </w:r>
            <w:r w:rsidR="006901BA">
              <w:rPr>
                <w:rFonts w:ascii="Georgia" w:hAnsi="Georgia" w:cs="Arial"/>
                <w:sz w:val="22"/>
                <w:szCs w:val="22"/>
              </w:rPr>
              <w:br/>
            </w:r>
          </w:p>
          <w:p w:rsidR="006901BA" w:rsidRDefault="006901BA" w:rsidP="003C7295">
            <w:pPr>
              <w:spacing w:line="240" w:lineRule="atLeast"/>
              <w:rPr>
                <w:rFonts w:ascii="Georgia" w:hAnsi="Georgia" w:cs="Arial"/>
                <w:sz w:val="22"/>
                <w:szCs w:val="22"/>
              </w:rPr>
            </w:pPr>
            <w:r>
              <w:rPr>
                <w:rFonts w:ascii="Georgia" w:hAnsi="Georgia" w:cs="Arial"/>
                <w:sz w:val="22"/>
                <w:szCs w:val="22"/>
              </w:rPr>
              <w:t xml:space="preserve">- Mødested er i København. Det er </w:t>
            </w:r>
            <w:r w:rsidR="00E72872">
              <w:rPr>
                <w:rFonts w:ascii="Georgia" w:hAnsi="Georgia" w:cs="Arial"/>
                <w:sz w:val="22"/>
                <w:szCs w:val="22"/>
              </w:rPr>
              <w:t>skævt i</w:t>
            </w:r>
            <w:r>
              <w:rPr>
                <w:rFonts w:ascii="Georgia" w:hAnsi="Georgia" w:cs="Arial"/>
                <w:sz w:val="22"/>
                <w:szCs w:val="22"/>
              </w:rPr>
              <w:t xml:space="preserve"> forhold til det </w:t>
            </w:r>
            <w:r w:rsidR="00E72872">
              <w:rPr>
                <w:rFonts w:ascii="Georgia" w:hAnsi="Georgia" w:cs="Arial"/>
                <w:sz w:val="22"/>
                <w:szCs w:val="22"/>
              </w:rPr>
              <w:t>øvrige Danmark</w:t>
            </w:r>
            <w:r w:rsidR="00F029F8">
              <w:rPr>
                <w:rFonts w:ascii="Georgia" w:hAnsi="Georgia" w:cs="Arial"/>
                <w:sz w:val="22"/>
                <w:szCs w:val="22"/>
              </w:rPr>
              <w:t xml:space="preserve">. Derfor </w:t>
            </w:r>
          </w:p>
          <w:p w:rsidR="006901BA" w:rsidRDefault="006901BA" w:rsidP="003C7295">
            <w:pPr>
              <w:spacing w:line="240" w:lineRule="atLeast"/>
              <w:rPr>
                <w:rFonts w:ascii="Georgia" w:hAnsi="Georgia" w:cs="Arial"/>
                <w:sz w:val="22"/>
                <w:szCs w:val="22"/>
              </w:rPr>
            </w:pPr>
            <w:r>
              <w:rPr>
                <w:rFonts w:ascii="Georgia" w:hAnsi="Georgia" w:cs="Arial"/>
                <w:sz w:val="22"/>
                <w:szCs w:val="22"/>
              </w:rPr>
              <w:t xml:space="preserve"> kunne </w:t>
            </w:r>
            <w:r w:rsidR="00E72872">
              <w:rPr>
                <w:rFonts w:ascii="Georgia" w:hAnsi="Georgia" w:cs="Arial"/>
                <w:sz w:val="22"/>
                <w:szCs w:val="22"/>
              </w:rPr>
              <w:t>det overvejes</w:t>
            </w:r>
            <w:r>
              <w:rPr>
                <w:rFonts w:ascii="Georgia" w:hAnsi="Georgia" w:cs="Arial"/>
                <w:sz w:val="22"/>
                <w:szCs w:val="22"/>
              </w:rPr>
              <w:t xml:space="preserve"> at betale alle </w:t>
            </w:r>
            <w:r w:rsidR="00E72872">
              <w:rPr>
                <w:rFonts w:ascii="Georgia" w:hAnsi="Georgia" w:cs="Arial"/>
                <w:sz w:val="22"/>
                <w:szCs w:val="22"/>
              </w:rPr>
              <w:t>rejseudgifter mod</w:t>
            </w:r>
            <w:r>
              <w:rPr>
                <w:rFonts w:ascii="Georgia" w:hAnsi="Georgia" w:cs="Arial"/>
                <w:sz w:val="22"/>
                <w:szCs w:val="22"/>
              </w:rPr>
              <w:t xml:space="preserve"> at alle eksterne betaler et </w:t>
            </w:r>
            <w:r w:rsidR="00E72872">
              <w:rPr>
                <w:rFonts w:ascii="Georgia" w:hAnsi="Georgia" w:cs="Arial"/>
                <w:sz w:val="22"/>
                <w:szCs w:val="22"/>
              </w:rPr>
              <w:t>ens beløb</w:t>
            </w:r>
            <w:r>
              <w:rPr>
                <w:rFonts w:ascii="Georgia" w:hAnsi="Georgia" w:cs="Arial"/>
                <w:sz w:val="22"/>
                <w:szCs w:val="22"/>
              </w:rPr>
              <w:t xml:space="preserve"> uanset </w:t>
            </w:r>
            <w:r w:rsidR="00E72872">
              <w:rPr>
                <w:rFonts w:ascii="Georgia" w:hAnsi="Georgia" w:cs="Arial"/>
                <w:sz w:val="22"/>
                <w:szCs w:val="22"/>
              </w:rPr>
              <w:t>hvor man</w:t>
            </w:r>
            <w:r>
              <w:rPr>
                <w:rFonts w:ascii="Georgia" w:hAnsi="Georgia" w:cs="Arial"/>
                <w:sz w:val="22"/>
                <w:szCs w:val="22"/>
              </w:rPr>
              <w:t xml:space="preserve"> kommer fra.</w:t>
            </w:r>
          </w:p>
          <w:p w:rsidR="006901BA" w:rsidRDefault="00F029F8" w:rsidP="003C7295">
            <w:pPr>
              <w:spacing w:line="240" w:lineRule="atLeast"/>
              <w:rPr>
                <w:rFonts w:ascii="Georgia" w:hAnsi="Georgia" w:cs="Arial"/>
                <w:sz w:val="22"/>
                <w:szCs w:val="22"/>
              </w:rPr>
            </w:pPr>
            <w:r>
              <w:rPr>
                <w:rFonts w:ascii="Georgia" w:hAnsi="Georgia" w:cs="Arial"/>
                <w:sz w:val="22"/>
                <w:szCs w:val="22"/>
              </w:rPr>
              <w:t xml:space="preserve">- </w:t>
            </w:r>
            <w:r w:rsidR="00E72872">
              <w:rPr>
                <w:rFonts w:ascii="Georgia" w:hAnsi="Georgia" w:cs="Arial"/>
                <w:sz w:val="22"/>
                <w:szCs w:val="22"/>
              </w:rPr>
              <w:t>Hvis folk</w:t>
            </w:r>
            <w:r w:rsidR="006901BA">
              <w:rPr>
                <w:rFonts w:ascii="Georgia" w:hAnsi="Georgia" w:cs="Arial"/>
                <w:sz w:val="22"/>
                <w:szCs w:val="22"/>
              </w:rPr>
              <w:t xml:space="preserve"> </w:t>
            </w:r>
            <w:r w:rsidR="00E72872">
              <w:rPr>
                <w:rFonts w:ascii="Georgia" w:hAnsi="Georgia" w:cs="Arial"/>
                <w:sz w:val="22"/>
                <w:szCs w:val="22"/>
              </w:rPr>
              <w:t>kommer lang</w:t>
            </w:r>
            <w:r w:rsidR="006901BA">
              <w:rPr>
                <w:rFonts w:ascii="Georgia" w:hAnsi="Georgia" w:cs="Arial"/>
                <w:sz w:val="22"/>
                <w:szCs w:val="22"/>
              </w:rPr>
              <w:t xml:space="preserve"> vejs fra, så bør </w:t>
            </w:r>
            <w:r w:rsidR="00E72872">
              <w:rPr>
                <w:rFonts w:ascii="Georgia" w:hAnsi="Georgia" w:cs="Arial"/>
                <w:sz w:val="22"/>
                <w:szCs w:val="22"/>
              </w:rPr>
              <w:t>der være mulighed</w:t>
            </w:r>
            <w:r w:rsidR="006901BA">
              <w:rPr>
                <w:rFonts w:ascii="Georgia" w:hAnsi="Georgia" w:cs="Arial"/>
                <w:sz w:val="22"/>
                <w:szCs w:val="22"/>
              </w:rPr>
              <w:t xml:space="preserve"> for at overnatte.</w:t>
            </w:r>
          </w:p>
          <w:p w:rsidR="006901BA" w:rsidRDefault="006901BA" w:rsidP="003C7295">
            <w:pPr>
              <w:spacing w:line="240" w:lineRule="atLeast"/>
              <w:rPr>
                <w:rFonts w:ascii="Georgia" w:hAnsi="Georgia" w:cs="Arial"/>
                <w:sz w:val="22"/>
                <w:szCs w:val="22"/>
              </w:rPr>
            </w:pPr>
          </w:p>
          <w:p w:rsidR="006901BA" w:rsidRDefault="006901BA" w:rsidP="003C7295">
            <w:pPr>
              <w:spacing w:line="240" w:lineRule="atLeast"/>
              <w:rPr>
                <w:rFonts w:ascii="Georgia" w:hAnsi="Georgia" w:cs="Arial"/>
                <w:sz w:val="22"/>
                <w:szCs w:val="22"/>
              </w:rPr>
            </w:pPr>
            <w:r>
              <w:rPr>
                <w:rFonts w:ascii="Georgia" w:hAnsi="Georgia" w:cs="Arial"/>
                <w:sz w:val="22"/>
                <w:szCs w:val="22"/>
              </w:rPr>
              <w:t xml:space="preserve">- Meget af det </w:t>
            </w:r>
            <w:r w:rsidR="00E72872">
              <w:rPr>
                <w:rFonts w:ascii="Georgia" w:hAnsi="Georgia" w:cs="Arial"/>
                <w:sz w:val="22"/>
                <w:szCs w:val="22"/>
              </w:rPr>
              <w:t>er måske</w:t>
            </w:r>
            <w:r>
              <w:rPr>
                <w:rFonts w:ascii="Georgia" w:hAnsi="Georgia" w:cs="Arial"/>
                <w:sz w:val="22"/>
                <w:szCs w:val="22"/>
              </w:rPr>
              <w:t xml:space="preserve"> at vejlede folk om, hvordan man bliver valgt – så kan </w:t>
            </w:r>
            <w:r w:rsidR="00E72872">
              <w:rPr>
                <w:rFonts w:ascii="Georgia" w:hAnsi="Georgia" w:cs="Arial"/>
                <w:sz w:val="22"/>
                <w:szCs w:val="22"/>
              </w:rPr>
              <w:t>de jo</w:t>
            </w:r>
            <w:r>
              <w:rPr>
                <w:rFonts w:ascii="Georgia" w:hAnsi="Georgia" w:cs="Arial"/>
                <w:sz w:val="22"/>
                <w:szCs w:val="22"/>
              </w:rPr>
              <w:t xml:space="preserve"> lade sig vælge. Vi skal sikre, at de delegerede bliver valgt først, så der </w:t>
            </w:r>
            <w:r w:rsidR="00E72872">
              <w:rPr>
                <w:rFonts w:ascii="Georgia" w:hAnsi="Georgia" w:cs="Arial"/>
                <w:sz w:val="22"/>
                <w:szCs w:val="22"/>
              </w:rPr>
              <w:t>ikke opstår</w:t>
            </w:r>
            <w:r>
              <w:rPr>
                <w:rFonts w:ascii="Georgia" w:hAnsi="Georgia" w:cs="Arial"/>
                <w:sz w:val="22"/>
                <w:szCs w:val="22"/>
              </w:rPr>
              <w:t xml:space="preserve"> den opfattelse, at man kan jo bare melde sig til efterfølgende. Vigtigt at man ikke udvander valgene til </w:t>
            </w:r>
            <w:r w:rsidR="00E72872">
              <w:rPr>
                <w:rFonts w:ascii="Georgia" w:hAnsi="Georgia" w:cs="Arial"/>
                <w:sz w:val="22"/>
                <w:szCs w:val="22"/>
              </w:rPr>
              <w:t>delegeretmøde og</w:t>
            </w:r>
            <w:r>
              <w:rPr>
                <w:rFonts w:ascii="Georgia" w:hAnsi="Georgia" w:cs="Arial"/>
                <w:sz w:val="22"/>
                <w:szCs w:val="22"/>
              </w:rPr>
              <w:t xml:space="preserve"> Fagligt Forum.</w:t>
            </w:r>
          </w:p>
          <w:p w:rsidR="006901BA" w:rsidRDefault="006901BA" w:rsidP="003C7295">
            <w:pPr>
              <w:spacing w:line="240" w:lineRule="atLeast"/>
              <w:rPr>
                <w:rFonts w:ascii="Georgia" w:hAnsi="Georgia" w:cs="Arial"/>
                <w:sz w:val="22"/>
                <w:szCs w:val="22"/>
              </w:rPr>
            </w:pPr>
          </w:p>
          <w:p w:rsidR="006901BA" w:rsidRDefault="00F029F8" w:rsidP="003C7295">
            <w:pPr>
              <w:spacing w:line="240" w:lineRule="atLeast"/>
              <w:rPr>
                <w:rFonts w:ascii="Georgia" w:hAnsi="Georgia" w:cs="Arial"/>
                <w:sz w:val="22"/>
                <w:szCs w:val="22"/>
              </w:rPr>
            </w:pPr>
            <w:r>
              <w:rPr>
                <w:rFonts w:ascii="Georgia" w:hAnsi="Georgia" w:cs="Arial"/>
                <w:sz w:val="22"/>
                <w:szCs w:val="22"/>
              </w:rPr>
              <w:t>- N</w:t>
            </w:r>
            <w:r w:rsidR="006901BA" w:rsidRPr="006901BA">
              <w:rPr>
                <w:rFonts w:ascii="Georgia" w:hAnsi="Georgia" w:cs="Arial"/>
                <w:sz w:val="22"/>
                <w:szCs w:val="22"/>
              </w:rPr>
              <w:t>o-show-</w:t>
            </w:r>
            <w:r w:rsidR="00E72872" w:rsidRPr="006901BA">
              <w:rPr>
                <w:rFonts w:ascii="Georgia" w:hAnsi="Georgia" w:cs="Arial"/>
                <w:sz w:val="22"/>
                <w:szCs w:val="22"/>
              </w:rPr>
              <w:t>fee også</w:t>
            </w:r>
            <w:r w:rsidR="006901BA" w:rsidRPr="006901BA">
              <w:rPr>
                <w:rFonts w:ascii="Georgia" w:hAnsi="Georgia" w:cs="Arial"/>
                <w:sz w:val="22"/>
                <w:szCs w:val="22"/>
              </w:rPr>
              <w:t xml:space="preserve"> for de valg</w:t>
            </w:r>
            <w:r w:rsidR="006901BA">
              <w:rPr>
                <w:rFonts w:ascii="Georgia" w:hAnsi="Georgia" w:cs="Arial"/>
                <w:sz w:val="22"/>
                <w:szCs w:val="22"/>
              </w:rPr>
              <w:t>te.</w:t>
            </w:r>
          </w:p>
          <w:p w:rsidR="006901BA" w:rsidRPr="006901BA" w:rsidRDefault="006901BA" w:rsidP="003C7295">
            <w:pPr>
              <w:spacing w:line="240" w:lineRule="atLeast"/>
              <w:rPr>
                <w:rFonts w:ascii="Georgia" w:hAnsi="Georgia" w:cs="Arial"/>
                <w:sz w:val="22"/>
                <w:szCs w:val="22"/>
              </w:rPr>
            </w:pPr>
          </w:p>
        </w:tc>
      </w:tr>
      <w:tr w:rsidR="003C7295" w:rsidRPr="006901BA" w:rsidTr="001E6B9F">
        <w:tc>
          <w:tcPr>
            <w:tcW w:w="988" w:type="dxa"/>
          </w:tcPr>
          <w:p w:rsidR="003C7295" w:rsidRPr="006901BA" w:rsidRDefault="003C7295" w:rsidP="003C7295">
            <w:pPr>
              <w:spacing w:line="240" w:lineRule="atLeast"/>
              <w:rPr>
                <w:rFonts w:ascii="Georgia" w:hAnsi="Georgia" w:cs="Arial"/>
                <w:b/>
                <w:sz w:val="22"/>
                <w:szCs w:val="22"/>
              </w:rPr>
            </w:pPr>
          </w:p>
        </w:tc>
        <w:tc>
          <w:tcPr>
            <w:tcW w:w="8790" w:type="dxa"/>
          </w:tcPr>
          <w:p w:rsidR="003C7295" w:rsidRPr="006901BA"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6901BA" w:rsidRDefault="003C7295" w:rsidP="003C7295">
            <w:pPr>
              <w:spacing w:line="240" w:lineRule="atLeast"/>
              <w:rPr>
                <w:rFonts w:ascii="Georgia" w:hAnsi="Georgia" w:cs="Arial"/>
                <w:b/>
                <w:sz w:val="22"/>
                <w:szCs w:val="22"/>
              </w:rPr>
            </w:pPr>
          </w:p>
        </w:tc>
        <w:tc>
          <w:tcPr>
            <w:tcW w:w="8790" w:type="dxa"/>
          </w:tcPr>
          <w:p w:rsidR="003C7295" w:rsidRPr="008E10D2" w:rsidRDefault="003C7295" w:rsidP="003C7295">
            <w:pPr>
              <w:spacing w:line="240" w:lineRule="atLeast"/>
              <w:rPr>
                <w:rFonts w:ascii="Georgia" w:hAnsi="Georgia" w:cs="Arial"/>
                <w:sz w:val="22"/>
                <w:szCs w:val="22"/>
              </w:rPr>
            </w:pPr>
            <w:r w:rsidRPr="00C52896">
              <w:rPr>
                <w:rFonts w:ascii="Georgia" w:hAnsi="Georgia" w:cs="Arial"/>
                <w:b/>
                <w:sz w:val="22"/>
                <w:szCs w:val="22"/>
              </w:rPr>
              <w:t xml:space="preserve">Beslutning: </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623DFB" w:rsidRDefault="006901BA" w:rsidP="003C7295">
            <w:pPr>
              <w:spacing w:line="240" w:lineRule="atLeast"/>
              <w:rPr>
                <w:rFonts w:ascii="Georgia" w:hAnsi="Georgia" w:cs="Arial"/>
                <w:sz w:val="22"/>
                <w:szCs w:val="22"/>
              </w:rPr>
            </w:pPr>
            <w:r>
              <w:rPr>
                <w:rFonts w:ascii="Georgia" w:hAnsi="Georgia" w:cs="Arial"/>
                <w:sz w:val="22"/>
                <w:szCs w:val="22"/>
              </w:rPr>
              <w:t xml:space="preserve">FU tager en ny drøftelse </w:t>
            </w:r>
            <w:r w:rsidR="00AE215A">
              <w:rPr>
                <w:rFonts w:ascii="Georgia" w:hAnsi="Georgia" w:cs="Arial"/>
                <w:sz w:val="22"/>
                <w:szCs w:val="22"/>
              </w:rPr>
              <w:t xml:space="preserve">om andre end de delegeredes deltagelse </w:t>
            </w:r>
            <w:r>
              <w:rPr>
                <w:rFonts w:ascii="Georgia" w:hAnsi="Georgia" w:cs="Arial"/>
                <w:sz w:val="22"/>
                <w:szCs w:val="22"/>
              </w:rPr>
              <w:t>og vender tilbage til HB med et beslutningsgrundlag.</w:t>
            </w:r>
          </w:p>
        </w:tc>
      </w:tr>
      <w:tr w:rsidR="00783390" w:rsidRPr="00C52896" w:rsidTr="001E6B9F">
        <w:tc>
          <w:tcPr>
            <w:tcW w:w="988" w:type="dxa"/>
          </w:tcPr>
          <w:p w:rsidR="00783390" w:rsidRDefault="00783390" w:rsidP="003C7295">
            <w:pPr>
              <w:spacing w:line="240" w:lineRule="atLeast"/>
              <w:rPr>
                <w:rFonts w:ascii="Georgia" w:hAnsi="Georgia" w:cs="Arial"/>
                <w:b/>
                <w:sz w:val="22"/>
                <w:szCs w:val="22"/>
              </w:rPr>
            </w:pPr>
          </w:p>
        </w:tc>
        <w:tc>
          <w:tcPr>
            <w:tcW w:w="8790" w:type="dxa"/>
          </w:tcPr>
          <w:p w:rsidR="00783390" w:rsidRDefault="00783390" w:rsidP="003C7295">
            <w:pPr>
              <w:rPr>
                <w:rFonts w:ascii="Georgia" w:hAnsi="Georgia" w:cs="Arial"/>
                <w:b/>
                <w:sz w:val="22"/>
                <w:szCs w:val="22"/>
              </w:rPr>
            </w:pPr>
          </w:p>
        </w:tc>
      </w:tr>
      <w:tr w:rsidR="00783390" w:rsidRPr="00C52896" w:rsidTr="001E6B9F">
        <w:tc>
          <w:tcPr>
            <w:tcW w:w="988" w:type="dxa"/>
          </w:tcPr>
          <w:p w:rsidR="00783390" w:rsidRDefault="00783390" w:rsidP="003C7295">
            <w:pPr>
              <w:spacing w:line="240" w:lineRule="atLeast"/>
              <w:rPr>
                <w:rFonts w:ascii="Georgia" w:hAnsi="Georgia" w:cs="Arial"/>
                <w:b/>
                <w:sz w:val="22"/>
                <w:szCs w:val="22"/>
              </w:rPr>
            </w:pPr>
            <w:r>
              <w:rPr>
                <w:rFonts w:ascii="Georgia" w:hAnsi="Georgia" w:cs="Arial"/>
                <w:b/>
                <w:sz w:val="22"/>
                <w:szCs w:val="22"/>
              </w:rPr>
              <w:t>3.4.4</w:t>
            </w:r>
          </w:p>
        </w:tc>
        <w:tc>
          <w:tcPr>
            <w:tcW w:w="8790" w:type="dxa"/>
          </w:tcPr>
          <w:p w:rsidR="00783390" w:rsidRDefault="00783390" w:rsidP="003C7295">
            <w:pPr>
              <w:rPr>
                <w:rFonts w:ascii="Georgia" w:hAnsi="Georgia" w:cs="Arial"/>
                <w:b/>
                <w:sz w:val="22"/>
                <w:szCs w:val="22"/>
              </w:rPr>
            </w:pPr>
            <w:r>
              <w:rPr>
                <w:rFonts w:ascii="Georgia" w:hAnsi="Georgia" w:cs="Arial"/>
                <w:b/>
                <w:sz w:val="22"/>
                <w:szCs w:val="22"/>
              </w:rPr>
              <w:t>Udtalelse om DR</w:t>
            </w:r>
          </w:p>
        </w:tc>
      </w:tr>
      <w:tr w:rsidR="00783390" w:rsidRPr="00C52896" w:rsidTr="001E6B9F">
        <w:tc>
          <w:tcPr>
            <w:tcW w:w="988" w:type="dxa"/>
          </w:tcPr>
          <w:p w:rsidR="00783390" w:rsidRDefault="00783390" w:rsidP="003C7295">
            <w:pPr>
              <w:spacing w:line="240" w:lineRule="atLeast"/>
              <w:rPr>
                <w:rFonts w:ascii="Georgia" w:hAnsi="Georgia" w:cs="Arial"/>
                <w:b/>
                <w:sz w:val="22"/>
                <w:szCs w:val="22"/>
              </w:rPr>
            </w:pPr>
          </w:p>
        </w:tc>
        <w:tc>
          <w:tcPr>
            <w:tcW w:w="8790" w:type="dxa"/>
          </w:tcPr>
          <w:p w:rsidR="00783390" w:rsidRDefault="00783390" w:rsidP="003C7295">
            <w:pPr>
              <w:rPr>
                <w:rFonts w:ascii="Georgia" w:hAnsi="Georgia" w:cs="Arial"/>
                <w:sz w:val="22"/>
                <w:szCs w:val="22"/>
              </w:rPr>
            </w:pPr>
            <w:r>
              <w:rPr>
                <w:rFonts w:ascii="Georgia" w:hAnsi="Georgia" w:cs="Arial"/>
                <w:sz w:val="22"/>
                <w:szCs w:val="22"/>
              </w:rPr>
              <w:t xml:space="preserve">Under </w:t>
            </w:r>
            <w:r w:rsidR="00E72872">
              <w:rPr>
                <w:rFonts w:ascii="Georgia" w:hAnsi="Georgia" w:cs="Arial"/>
                <w:sz w:val="22"/>
                <w:szCs w:val="22"/>
              </w:rPr>
              <w:t>mødet i</w:t>
            </w:r>
            <w:r>
              <w:rPr>
                <w:rFonts w:ascii="Georgia" w:hAnsi="Georgia" w:cs="Arial"/>
                <w:sz w:val="22"/>
                <w:szCs w:val="22"/>
              </w:rPr>
              <w:t xml:space="preserve"> hovedbestyrelsen kom det frem i medierne, at regeringen under de løbende </w:t>
            </w:r>
            <w:r w:rsidR="00E72872">
              <w:rPr>
                <w:rFonts w:ascii="Georgia" w:hAnsi="Georgia" w:cs="Arial"/>
                <w:sz w:val="22"/>
                <w:szCs w:val="22"/>
              </w:rPr>
              <w:t>forhandlinger om</w:t>
            </w:r>
            <w:r>
              <w:rPr>
                <w:rFonts w:ascii="Georgia" w:hAnsi="Georgia" w:cs="Arial"/>
                <w:sz w:val="22"/>
                <w:szCs w:val="22"/>
              </w:rPr>
              <w:t xml:space="preserve"> finansloven har tilbudt Dansk Folkeparti en </w:t>
            </w:r>
            <w:r w:rsidR="00E72872">
              <w:rPr>
                <w:rFonts w:ascii="Georgia" w:hAnsi="Georgia" w:cs="Arial"/>
                <w:sz w:val="22"/>
                <w:szCs w:val="22"/>
              </w:rPr>
              <w:t>besparelse på</w:t>
            </w:r>
            <w:r>
              <w:rPr>
                <w:rFonts w:ascii="Georgia" w:hAnsi="Georgia" w:cs="Arial"/>
                <w:sz w:val="22"/>
                <w:szCs w:val="22"/>
              </w:rPr>
              <w:t xml:space="preserve"> DR på 12,</w:t>
            </w:r>
            <w:r w:rsidR="00E72872">
              <w:rPr>
                <w:rFonts w:ascii="Georgia" w:hAnsi="Georgia" w:cs="Arial"/>
                <w:sz w:val="22"/>
                <w:szCs w:val="22"/>
              </w:rPr>
              <w:t>5 procent</w:t>
            </w:r>
            <w:r>
              <w:rPr>
                <w:rFonts w:ascii="Georgia" w:hAnsi="Georgia" w:cs="Arial"/>
                <w:sz w:val="22"/>
                <w:szCs w:val="22"/>
              </w:rPr>
              <w:t xml:space="preserve">, </w:t>
            </w:r>
            <w:r w:rsidR="00E72872">
              <w:rPr>
                <w:rFonts w:ascii="Georgia" w:hAnsi="Georgia" w:cs="Arial"/>
                <w:sz w:val="22"/>
                <w:szCs w:val="22"/>
              </w:rPr>
              <w:t>for at</w:t>
            </w:r>
            <w:r>
              <w:rPr>
                <w:rFonts w:ascii="Georgia" w:hAnsi="Georgia" w:cs="Arial"/>
                <w:sz w:val="22"/>
                <w:szCs w:val="22"/>
              </w:rPr>
              <w:t xml:space="preserve"> få Dansk </w:t>
            </w:r>
            <w:r w:rsidR="00E72872">
              <w:rPr>
                <w:rFonts w:ascii="Georgia" w:hAnsi="Georgia" w:cs="Arial"/>
                <w:sz w:val="22"/>
                <w:szCs w:val="22"/>
              </w:rPr>
              <w:t>F</w:t>
            </w:r>
            <w:r>
              <w:rPr>
                <w:rFonts w:ascii="Georgia" w:hAnsi="Georgia" w:cs="Arial"/>
                <w:sz w:val="22"/>
                <w:szCs w:val="22"/>
              </w:rPr>
              <w:t>olkeparti til at stemme for finansloven.</w:t>
            </w:r>
            <w:r>
              <w:rPr>
                <w:rFonts w:ascii="Georgia" w:hAnsi="Georgia" w:cs="Arial"/>
                <w:sz w:val="22"/>
                <w:szCs w:val="22"/>
              </w:rPr>
              <w:br/>
            </w:r>
            <w:r>
              <w:rPr>
                <w:rFonts w:ascii="Georgia" w:hAnsi="Georgia" w:cs="Arial"/>
                <w:sz w:val="22"/>
                <w:szCs w:val="22"/>
              </w:rPr>
              <w:br/>
              <w:t xml:space="preserve">På den baggrund blev det foreslået at hovedbestyrelsen sender en udtalelse med følgende ordlyd til </w:t>
            </w:r>
            <w:r w:rsidR="00E72872">
              <w:rPr>
                <w:rFonts w:ascii="Georgia" w:hAnsi="Georgia" w:cs="Arial"/>
                <w:sz w:val="22"/>
                <w:szCs w:val="22"/>
              </w:rPr>
              <w:t>medieordførerne på</w:t>
            </w:r>
            <w:r>
              <w:rPr>
                <w:rFonts w:ascii="Georgia" w:hAnsi="Georgia" w:cs="Arial"/>
                <w:sz w:val="22"/>
                <w:szCs w:val="22"/>
              </w:rPr>
              <w:t xml:space="preserve"> Christiansborg:</w:t>
            </w:r>
          </w:p>
          <w:p w:rsidR="00783390" w:rsidRDefault="00783390" w:rsidP="003C7295">
            <w:pPr>
              <w:rPr>
                <w:rFonts w:ascii="Georgia" w:hAnsi="Georgia" w:cs="Arial"/>
                <w:b/>
                <w:sz w:val="22"/>
                <w:szCs w:val="22"/>
              </w:rPr>
            </w:pPr>
          </w:p>
          <w:p w:rsidR="00783390" w:rsidRPr="00783390" w:rsidRDefault="00783390" w:rsidP="003C7295">
            <w:pPr>
              <w:rPr>
                <w:rFonts w:ascii="Georgia" w:hAnsi="Georgia" w:cs="Arial"/>
                <w:b/>
                <w:sz w:val="22"/>
                <w:szCs w:val="22"/>
              </w:rPr>
            </w:pPr>
          </w:p>
          <w:p w:rsidR="00783390" w:rsidRDefault="00783390" w:rsidP="00783390">
            <w:pPr>
              <w:rPr>
                <w:rFonts w:ascii="Georgia" w:hAnsi="Georgia" w:cs="Arial"/>
                <w:b/>
                <w:sz w:val="22"/>
                <w:szCs w:val="22"/>
              </w:rPr>
            </w:pPr>
            <w:r w:rsidRPr="00783390">
              <w:rPr>
                <w:rFonts w:ascii="Georgia" w:hAnsi="Georgia" w:cs="Arial"/>
                <w:b/>
                <w:sz w:val="22"/>
                <w:szCs w:val="22"/>
              </w:rPr>
              <w:t>Udtalelse fra DJ's Hovedbestyrelse vedr. forslag til omlægning af medielicens</w:t>
            </w:r>
          </w:p>
          <w:p w:rsidR="00783390" w:rsidRPr="00783390" w:rsidRDefault="00783390" w:rsidP="00783390">
            <w:pPr>
              <w:rPr>
                <w:rFonts w:ascii="Georgia" w:hAnsi="Georgia" w:cs="Arial"/>
                <w:b/>
                <w:sz w:val="22"/>
                <w:szCs w:val="22"/>
              </w:rPr>
            </w:pPr>
          </w:p>
          <w:p w:rsidR="00783390" w:rsidRDefault="00783390" w:rsidP="00783390">
            <w:pPr>
              <w:rPr>
                <w:rFonts w:ascii="Georgia" w:hAnsi="Georgia" w:cs="Arial"/>
                <w:bCs/>
                <w:sz w:val="22"/>
                <w:szCs w:val="22"/>
              </w:rPr>
            </w:pPr>
            <w:r w:rsidRPr="00783390">
              <w:rPr>
                <w:rFonts w:ascii="Georgia" w:hAnsi="Georgia" w:cs="Arial"/>
                <w:bCs/>
                <w:sz w:val="22"/>
                <w:szCs w:val="22"/>
              </w:rPr>
              <w:t>Det er torsdag (7. december 2017) kommet frem, at VLAK-regeringen i sine forhandlinger med Dansk Folkeparti har lagt forslag frem om at omlægge medielicensen til en del af skattegrundlaget, og at man samtidig lægger op til at skære DR’s budgetter med 12,5 % i perioden 2019-2022. DJ's Hovedbestyrelse vender sig på det kraftigste imod disse planer.</w:t>
            </w:r>
          </w:p>
          <w:p w:rsidR="00783390" w:rsidRPr="00783390" w:rsidRDefault="00783390" w:rsidP="00783390">
            <w:pPr>
              <w:rPr>
                <w:rFonts w:ascii="Georgia" w:hAnsi="Georgia" w:cs="Arial"/>
                <w:bCs/>
                <w:sz w:val="22"/>
                <w:szCs w:val="22"/>
              </w:rPr>
            </w:pPr>
          </w:p>
          <w:p w:rsidR="00783390" w:rsidRDefault="00783390" w:rsidP="00783390">
            <w:pPr>
              <w:rPr>
                <w:rFonts w:ascii="Georgia" w:hAnsi="Georgia" w:cs="Arial"/>
                <w:sz w:val="22"/>
                <w:szCs w:val="22"/>
              </w:rPr>
            </w:pPr>
            <w:r w:rsidRPr="00783390">
              <w:rPr>
                <w:rFonts w:ascii="Georgia" w:hAnsi="Georgia" w:cs="Arial"/>
                <w:sz w:val="22"/>
                <w:szCs w:val="22"/>
              </w:rPr>
              <w:t>DJ’s hovedbestyrelse, samlet til møde 7. december 2017, opfordrer de politiske partier til at tage forslaget af bordet igen. En så kraftig beskæring vil ramme dansk indhold, dansk sprog og danske produktioner meget hårdt. Den foreslåede besparelse vil dermed være til ugunst for hele den danske befolkning.</w:t>
            </w:r>
          </w:p>
          <w:p w:rsidR="00783390" w:rsidRPr="00783390" w:rsidRDefault="00783390" w:rsidP="00783390">
            <w:pPr>
              <w:rPr>
                <w:rFonts w:ascii="Georgia" w:hAnsi="Georgia" w:cs="Arial"/>
                <w:sz w:val="22"/>
                <w:szCs w:val="22"/>
              </w:rPr>
            </w:pPr>
          </w:p>
          <w:p w:rsidR="00783390" w:rsidRDefault="00783390" w:rsidP="00783390">
            <w:pPr>
              <w:rPr>
                <w:rFonts w:ascii="Georgia" w:hAnsi="Georgia" w:cs="Arial"/>
                <w:sz w:val="22"/>
                <w:szCs w:val="22"/>
              </w:rPr>
            </w:pPr>
            <w:r w:rsidRPr="00783390">
              <w:rPr>
                <w:rFonts w:ascii="Georgia" w:hAnsi="Georgia" w:cs="Arial"/>
                <w:sz w:val="22"/>
                <w:szCs w:val="22"/>
              </w:rPr>
              <w:t>DR’s betydning for det danske samfunds sammenhængskraft må ikke undervurderes, men den bliver sat alvorligt på prøve, hvis udspillet i forhandlingerne om finanslov 2018 bliver til virkelighed. Et forlig om DR bør ikke gemmes væk bag lukkede døre i en finanslovs afsluttende forhandlingsforløb, men skal adresseres i det åbne rum af ansvarlige politikere og interessenter.</w:t>
            </w:r>
          </w:p>
          <w:p w:rsidR="00783390" w:rsidRPr="00783390" w:rsidRDefault="00783390" w:rsidP="00783390">
            <w:pPr>
              <w:rPr>
                <w:rFonts w:ascii="Georgia" w:hAnsi="Georgia" w:cs="Arial"/>
                <w:sz w:val="22"/>
                <w:szCs w:val="22"/>
              </w:rPr>
            </w:pPr>
          </w:p>
          <w:p w:rsidR="00783390" w:rsidRPr="00783390" w:rsidRDefault="00783390" w:rsidP="00783390">
            <w:pPr>
              <w:rPr>
                <w:rFonts w:ascii="Georgia" w:hAnsi="Georgia" w:cs="Arial"/>
                <w:sz w:val="22"/>
                <w:szCs w:val="22"/>
              </w:rPr>
            </w:pPr>
            <w:r w:rsidRPr="00783390">
              <w:rPr>
                <w:rFonts w:ascii="Georgia" w:hAnsi="Georgia" w:cs="Arial"/>
                <w:sz w:val="22"/>
                <w:szCs w:val="22"/>
              </w:rPr>
              <w:t>Afslutningsvis påpeger DJ’s hovedbestyrelse, at hvis det foreslåede forlig bliver vedtaget, vil den danske ”armslængde-model” lide stor skade. Det er Danmark ikke tjent med.</w:t>
            </w:r>
          </w:p>
          <w:p w:rsidR="00783390" w:rsidRPr="00783390" w:rsidRDefault="00783390" w:rsidP="00783390">
            <w:pPr>
              <w:rPr>
                <w:rFonts w:ascii="Georgia" w:hAnsi="Georgia" w:cs="Arial"/>
                <w:sz w:val="22"/>
                <w:szCs w:val="22"/>
              </w:rPr>
            </w:pPr>
            <w:r w:rsidRPr="00783390">
              <w:rPr>
                <w:rFonts w:ascii="Georgia" w:hAnsi="Georgia" w:cs="Arial"/>
                <w:sz w:val="22"/>
                <w:szCs w:val="22"/>
              </w:rPr>
              <w:t>På vegne af DJ’s hovedbestyrelse</w:t>
            </w:r>
          </w:p>
          <w:p w:rsidR="00783390" w:rsidRPr="00783390" w:rsidRDefault="00783390" w:rsidP="00783390">
            <w:pPr>
              <w:rPr>
                <w:rFonts w:ascii="Georgia" w:hAnsi="Georgia" w:cs="Arial"/>
                <w:sz w:val="22"/>
                <w:szCs w:val="22"/>
              </w:rPr>
            </w:pPr>
            <w:r w:rsidRPr="00783390">
              <w:rPr>
                <w:rFonts w:ascii="Georgia" w:hAnsi="Georgia" w:cs="Arial"/>
                <w:sz w:val="22"/>
                <w:szCs w:val="22"/>
              </w:rPr>
              <w:t>Lars Werge, forbundsformand</w:t>
            </w:r>
          </w:p>
          <w:p w:rsidR="00783390" w:rsidRPr="00783390" w:rsidRDefault="00783390" w:rsidP="003C7295">
            <w:pPr>
              <w:rPr>
                <w:rFonts w:ascii="Georgia" w:hAnsi="Georgia" w:cs="Arial"/>
                <w:sz w:val="22"/>
                <w:szCs w:val="22"/>
              </w:rPr>
            </w:pPr>
          </w:p>
        </w:tc>
      </w:tr>
      <w:tr w:rsidR="00783390" w:rsidRPr="00C52896" w:rsidTr="001E6B9F">
        <w:tc>
          <w:tcPr>
            <w:tcW w:w="988" w:type="dxa"/>
          </w:tcPr>
          <w:p w:rsidR="00783390" w:rsidRDefault="00783390" w:rsidP="003C7295">
            <w:pPr>
              <w:spacing w:line="240" w:lineRule="atLeast"/>
              <w:rPr>
                <w:rFonts w:ascii="Georgia" w:hAnsi="Georgia" w:cs="Arial"/>
                <w:b/>
                <w:sz w:val="22"/>
                <w:szCs w:val="22"/>
              </w:rPr>
            </w:pPr>
          </w:p>
        </w:tc>
        <w:tc>
          <w:tcPr>
            <w:tcW w:w="8790" w:type="dxa"/>
          </w:tcPr>
          <w:p w:rsidR="00783390" w:rsidRDefault="00783390" w:rsidP="003C7295">
            <w:pPr>
              <w:rPr>
                <w:rFonts w:ascii="Georgia" w:hAnsi="Georgia" w:cs="Arial"/>
                <w:b/>
                <w:sz w:val="22"/>
                <w:szCs w:val="22"/>
              </w:rPr>
            </w:pPr>
          </w:p>
          <w:p w:rsidR="00783390" w:rsidRDefault="00783390" w:rsidP="003C7295">
            <w:pPr>
              <w:rPr>
                <w:rFonts w:ascii="Georgia" w:hAnsi="Georgia" w:cs="Arial"/>
                <w:sz w:val="22"/>
                <w:szCs w:val="22"/>
              </w:rPr>
            </w:pPr>
            <w:r>
              <w:rPr>
                <w:rFonts w:ascii="Georgia" w:hAnsi="Georgia" w:cs="Arial"/>
                <w:b/>
                <w:sz w:val="22"/>
                <w:szCs w:val="22"/>
              </w:rPr>
              <w:t xml:space="preserve">Beslutning: </w:t>
            </w:r>
            <w:r>
              <w:rPr>
                <w:rFonts w:ascii="Georgia" w:hAnsi="Georgia" w:cs="Arial"/>
                <w:sz w:val="22"/>
                <w:szCs w:val="22"/>
              </w:rPr>
              <w:t>Hovedbestyrelsen besluttede at sende udtalelsen til medieordførerne.</w:t>
            </w:r>
          </w:p>
          <w:p w:rsidR="00783390" w:rsidRPr="00783390" w:rsidRDefault="00783390" w:rsidP="003C7295">
            <w:pPr>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4</w:t>
            </w:r>
          </w:p>
        </w:tc>
        <w:tc>
          <w:tcPr>
            <w:tcW w:w="8790" w:type="dxa"/>
          </w:tcPr>
          <w:p w:rsidR="003C7295" w:rsidRPr="00C52896" w:rsidRDefault="003C7295" w:rsidP="003C7295">
            <w:pPr>
              <w:spacing w:line="240" w:lineRule="atLeast"/>
              <w:rPr>
                <w:rFonts w:ascii="Georgia" w:hAnsi="Georgia" w:cs="Arial"/>
                <w:b/>
                <w:sz w:val="22"/>
                <w:szCs w:val="22"/>
              </w:rPr>
            </w:pPr>
            <w:r w:rsidRPr="00C52896">
              <w:rPr>
                <w:rFonts w:ascii="Georgia" w:hAnsi="Georgia" w:cs="Arial"/>
                <w:b/>
                <w:sz w:val="22"/>
                <w:szCs w:val="22"/>
              </w:rPr>
              <w:t>Sager til drøftelse</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4.1</w:t>
            </w:r>
          </w:p>
        </w:tc>
        <w:tc>
          <w:tcPr>
            <w:tcW w:w="8790" w:type="dxa"/>
          </w:tcPr>
          <w:p w:rsidR="003C7295" w:rsidRPr="00F029F8" w:rsidRDefault="00A15D30" w:rsidP="003C7295">
            <w:pPr>
              <w:spacing w:line="240" w:lineRule="atLeast"/>
              <w:rPr>
                <w:rFonts w:ascii="Georgia" w:hAnsi="Georgia" w:cs="Arial"/>
                <w:b/>
                <w:sz w:val="22"/>
                <w:szCs w:val="22"/>
              </w:rPr>
            </w:pPr>
            <w:r w:rsidRPr="00F029F8">
              <w:rPr>
                <w:b/>
              </w:rPr>
              <w:t>Fastholdelse af medlemmer</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A15D30" w:rsidRPr="00575369" w:rsidRDefault="00A15D30" w:rsidP="00A15D30">
            <w:r w:rsidRPr="00575369">
              <w:t>DJ har igennem en lang årrække haft fremgang i antallet af medlemmer.</w:t>
            </w:r>
            <w:r w:rsidRPr="00575369">
              <w:br/>
              <w:t>I skrivende stund er vi cirka 18.200 medlemmer.</w:t>
            </w:r>
          </w:p>
          <w:p w:rsidR="00A15D30" w:rsidRPr="00575369" w:rsidRDefault="00A15D30" w:rsidP="00A15D30"/>
          <w:p w:rsidR="00A15D30" w:rsidRPr="00575369" w:rsidRDefault="00A15D30" w:rsidP="00A15D30">
            <w:r w:rsidRPr="00575369">
              <w:t>Men væksten i antallet af medlemmer er stagnerende. Der gøres en stor indsats for at rekruttere nye medlemmer. Men der ligger et særligt problem i, at der er mange, som melder sig ud af forbundet.</w:t>
            </w:r>
            <w:r w:rsidRPr="00575369">
              <w:br/>
            </w:r>
            <w:r w:rsidRPr="00575369">
              <w:br/>
              <w:t>På de følgende sider går vi lidt dybere ned i tallene.</w:t>
            </w:r>
          </w:p>
          <w:p w:rsidR="00A15D30" w:rsidRPr="00575369" w:rsidRDefault="00A15D30" w:rsidP="00A15D30"/>
          <w:p w:rsidR="00A15D30" w:rsidRPr="00575369" w:rsidRDefault="00A15D30" w:rsidP="00A15D30">
            <w:r w:rsidRPr="00575369">
              <w:rPr>
                <w:b/>
              </w:rPr>
              <w:lastRenderedPageBreak/>
              <w:t>Der er et betydeligt potentiale i at kunne holde på sine medlemmer</w:t>
            </w:r>
            <w:r w:rsidRPr="00575369">
              <w:rPr>
                <w:b/>
              </w:rPr>
              <w:br/>
            </w:r>
            <w:r w:rsidRPr="00575369">
              <w:t>Derfor indstilles det, at Hovedbestyrelsen – og de øvrige deltagere i Hoved</w:t>
            </w:r>
            <w:r w:rsidRPr="00575369">
              <w:softHyphen/>
              <w:t>bestyrelses</w:t>
            </w:r>
            <w:r w:rsidRPr="00575369">
              <w:softHyphen/>
            </w:r>
            <w:r w:rsidRPr="00575369">
              <w:softHyphen/>
              <w:t>mødet – gennemfører et gruppearbejde, der skal have fokus på fastholdelse af medlemmer.</w:t>
            </w:r>
          </w:p>
          <w:p w:rsidR="003C7295" w:rsidRPr="00E5615C" w:rsidRDefault="003C7295" w:rsidP="003C7295"/>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1D23BC" w:rsidRDefault="003C7295" w:rsidP="003C7295">
            <w:r w:rsidRPr="00C52896">
              <w:rPr>
                <w:rFonts w:ascii="Georgia" w:hAnsi="Georgia" w:cs="Arial"/>
                <w:b/>
                <w:sz w:val="22"/>
                <w:szCs w:val="22"/>
              </w:rPr>
              <w:t>Indstilling</w:t>
            </w:r>
            <w:r w:rsidR="00A15D30">
              <w:rPr>
                <w:rFonts w:ascii="Georgia" w:hAnsi="Georgia" w:cs="Arial"/>
                <w:b/>
                <w:sz w:val="22"/>
                <w:szCs w:val="22"/>
              </w:rPr>
              <w:t xml:space="preserve">: </w:t>
            </w:r>
            <w:r w:rsidR="00A15D30" w:rsidRPr="00575369">
              <w:t>Det indstilles, at Hovedbestyrelsen drøfter nogle strategier og metoder til at øge fastholdelsen af DJ’s medlemmer.</w:t>
            </w:r>
            <w:r w:rsidR="00A15D30" w:rsidRPr="00575369">
              <w:br/>
            </w:r>
            <w:r w:rsidR="00A15D30" w:rsidRPr="00575369">
              <w:br/>
            </w:r>
            <w:r w:rsidR="00A15D30" w:rsidRPr="00575369">
              <w:rPr>
                <w:b/>
              </w:rPr>
              <w:t>Bemærk</w:t>
            </w:r>
            <w:r w:rsidR="00A15D30" w:rsidRPr="00575369">
              <w:t>: Denne indstilling er fortrolig</w:t>
            </w:r>
            <w:r w:rsidR="00A15D30">
              <w:t xml:space="preserve">. Da emnet </w:t>
            </w:r>
            <w:r w:rsidR="00A15D30" w:rsidRPr="00575369">
              <w:t>vedrører centrale medlems</w:t>
            </w:r>
            <w:r w:rsidR="00A15D30">
              <w:softHyphen/>
            </w:r>
            <w:r w:rsidR="00A15D30" w:rsidRPr="00575369">
              <w:t>oplysninger og vedrører DJ’s forhold til andre organisationer</w:t>
            </w:r>
            <w:r w:rsidR="00A15D30">
              <w:t xml:space="preserve">, indstilles det desuden, at </w:t>
            </w:r>
            <w:r w:rsidR="00A15D30" w:rsidRPr="00575369">
              <w:t xml:space="preserve">der </w:t>
            </w:r>
            <w:r w:rsidR="00A15D30">
              <w:t>skal</w:t>
            </w:r>
            <w:r w:rsidR="00A15D30" w:rsidRPr="00575369">
              <w:t xml:space="preserve"> være referat</w:t>
            </w:r>
            <w:r w:rsidR="00A15D30" w:rsidRPr="00575369">
              <w:softHyphen/>
              <w:t>forbud under behandlingen af punktet</w:t>
            </w:r>
            <w:r w:rsidR="00A15D30">
              <w:t>.</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Default="003C7295" w:rsidP="003C7295">
            <w:pPr>
              <w:spacing w:after="200" w:line="276" w:lineRule="auto"/>
            </w:pPr>
            <w:r w:rsidRPr="00B60737">
              <w:rPr>
                <w:b/>
              </w:rPr>
              <w:t>Debat:</w:t>
            </w:r>
            <w:r w:rsidRPr="00B60737">
              <w:t xml:space="preserve"> </w:t>
            </w:r>
          </w:p>
          <w:p w:rsidR="00AC7ACF" w:rsidRDefault="00AC7ACF" w:rsidP="003C7295">
            <w:pPr>
              <w:spacing w:after="200" w:line="276" w:lineRule="auto"/>
              <w:rPr>
                <w:rFonts w:ascii="Georgia" w:hAnsi="Georgia"/>
                <w:sz w:val="22"/>
                <w:szCs w:val="22"/>
              </w:rPr>
            </w:pPr>
            <w:r>
              <w:rPr>
                <w:rFonts w:ascii="Georgia" w:hAnsi="Georgia"/>
                <w:sz w:val="22"/>
                <w:szCs w:val="22"/>
              </w:rPr>
              <w:t>HB gennemgik bilagene i en mere generel debat</w:t>
            </w:r>
          </w:p>
          <w:p w:rsidR="0011478D" w:rsidRDefault="00B75992" w:rsidP="003C7295">
            <w:pPr>
              <w:spacing w:after="200" w:line="276" w:lineRule="auto"/>
              <w:rPr>
                <w:rFonts w:ascii="Georgia" w:hAnsi="Georgia"/>
                <w:sz w:val="22"/>
                <w:szCs w:val="22"/>
              </w:rPr>
            </w:pPr>
            <w:r>
              <w:rPr>
                <w:rFonts w:ascii="Georgia" w:hAnsi="Georgia"/>
                <w:sz w:val="22"/>
                <w:szCs w:val="22"/>
              </w:rPr>
              <w:t>1. Pro</w:t>
            </w:r>
            <w:r w:rsidR="00F029F8">
              <w:rPr>
                <w:rFonts w:ascii="Georgia" w:hAnsi="Georgia"/>
                <w:sz w:val="22"/>
                <w:szCs w:val="22"/>
              </w:rPr>
              <w:t>jekt</w:t>
            </w:r>
            <w:r>
              <w:rPr>
                <w:rFonts w:ascii="Georgia" w:hAnsi="Georgia"/>
                <w:sz w:val="22"/>
                <w:szCs w:val="22"/>
              </w:rPr>
              <w:t xml:space="preserve"> fastholdelse er et projekt for sig.</w:t>
            </w:r>
          </w:p>
          <w:p w:rsidR="0011478D" w:rsidRDefault="00B75992" w:rsidP="003C7295">
            <w:pPr>
              <w:spacing w:after="200" w:line="276" w:lineRule="auto"/>
              <w:rPr>
                <w:rFonts w:ascii="Georgia" w:hAnsi="Georgia"/>
                <w:sz w:val="22"/>
                <w:szCs w:val="22"/>
              </w:rPr>
            </w:pPr>
            <w:r>
              <w:rPr>
                <w:rFonts w:ascii="Georgia" w:hAnsi="Georgia"/>
                <w:sz w:val="22"/>
                <w:szCs w:val="22"/>
              </w:rPr>
              <w:t xml:space="preserve">2. Medlemsafdelingen </w:t>
            </w:r>
            <w:r w:rsidR="00F029F8">
              <w:rPr>
                <w:rFonts w:ascii="Georgia" w:hAnsi="Georgia"/>
                <w:sz w:val="22"/>
                <w:szCs w:val="22"/>
              </w:rPr>
              <w:t xml:space="preserve">og registreringen </w:t>
            </w:r>
            <w:r w:rsidR="00783390">
              <w:rPr>
                <w:rFonts w:ascii="Georgia" w:hAnsi="Georgia"/>
                <w:sz w:val="22"/>
                <w:szCs w:val="22"/>
              </w:rPr>
              <w:t>af medlemmerne i</w:t>
            </w:r>
            <w:r w:rsidR="00F029F8">
              <w:rPr>
                <w:rFonts w:ascii="Georgia" w:hAnsi="Georgia"/>
                <w:sz w:val="22"/>
                <w:szCs w:val="22"/>
              </w:rPr>
              <w:t xml:space="preserve"> de </w:t>
            </w:r>
            <w:r w:rsidR="00783390">
              <w:rPr>
                <w:rFonts w:ascii="Georgia" w:hAnsi="Georgia"/>
                <w:sz w:val="22"/>
                <w:szCs w:val="22"/>
              </w:rPr>
              <w:t>korrekte kategorier</w:t>
            </w:r>
            <w:r w:rsidR="00F029F8">
              <w:rPr>
                <w:rFonts w:ascii="Georgia" w:hAnsi="Georgia"/>
                <w:sz w:val="22"/>
                <w:szCs w:val="22"/>
              </w:rPr>
              <w:t xml:space="preserve"> </w:t>
            </w:r>
            <w:r>
              <w:rPr>
                <w:rFonts w:ascii="Georgia" w:hAnsi="Georgia"/>
                <w:sz w:val="22"/>
                <w:szCs w:val="22"/>
              </w:rPr>
              <w:t xml:space="preserve">er et andet projekt. </w:t>
            </w:r>
            <w:r w:rsidR="00F029F8">
              <w:rPr>
                <w:rFonts w:ascii="Georgia" w:hAnsi="Georgia"/>
                <w:sz w:val="22"/>
                <w:szCs w:val="22"/>
              </w:rPr>
              <w:t>M</w:t>
            </w:r>
            <w:r w:rsidR="0011478D">
              <w:rPr>
                <w:rFonts w:ascii="Georgia" w:hAnsi="Georgia"/>
                <w:sz w:val="22"/>
                <w:szCs w:val="22"/>
              </w:rPr>
              <w:t xml:space="preserve">edlemsafdelingen </w:t>
            </w:r>
            <w:r w:rsidR="00783390">
              <w:rPr>
                <w:rFonts w:ascii="Georgia" w:hAnsi="Georgia"/>
                <w:sz w:val="22"/>
                <w:szCs w:val="22"/>
              </w:rPr>
              <w:t>bør inddrages</w:t>
            </w:r>
            <w:r w:rsidR="0011478D">
              <w:rPr>
                <w:rFonts w:ascii="Georgia" w:hAnsi="Georgia"/>
                <w:sz w:val="22"/>
                <w:szCs w:val="22"/>
              </w:rPr>
              <w:t xml:space="preserve"> næste gang</w:t>
            </w:r>
            <w:r w:rsidR="00BE1CC2">
              <w:rPr>
                <w:rFonts w:ascii="Georgia" w:hAnsi="Georgia"/>
                <w:sz w:val="22"/>
                <w:szCs w:val="22"/>
              </w:rPr>
              <w:t xml:space="preserve">, så vi kan </w:t>
            </w:r>
            <w:r w:rsidR="00783390">
              <w:rPr>
                <w:rFonts w:ascii="Georgia" w:hAnsi="Georgia"/>
                <w:sz w:val="22"/>
                <w:szCs w:val="22"/>
              </w:rPr>
              <w:t>snakke om</w:t>
            </w:r>
            <w:r w:rsidR="00BE1CC2">
              <w:rPr>
                <w:rFonts w:ascii="Georgia" w:hAnsi="Georgia"/>
                <w:sz w:val="22"/>
                <w:szCs w:val="22"/>
              </w:rPr>
              <w:t xml:space="preserve"> muligheder og </w:t>
            </w:r>
            <w:r w:rsidR="00783390">
              <w:rPr>
                <w:rFonts w:ascii="Georgia" w:hAnsi="Georgia"/>
                <w:sz w:val="22"/>
                <w:szCs w:val="22"/>
              </w:rPr>
              <w:t>udfordringer i</w:t>
            </w:r>
            <w:r w:rsidR="00BE1CC2">
              <w:rPr>
                <w:rFonts w:ascii="Georgia" w:hAnsi="Georgia"/>
                <w:sz w:val="22"/>
                <w:szCs w:val="22"/>
              </w:rPr>
              <w:t xml:space="preserve"> registreringen af vores medlemmer.</w:t>
            </w:r>
          </w:p>
          <w:p w:rsidR="00BE1CC2" w:rsidRDefault="00F447CA" w:rsidP="003C7295">
            <w:pPr>
              <w:spacing w:after="200" w:line="276" w:lineRule="auto"/>
              <w:rPr>
                <w:rFonts w:ascii="Georgia" w:hAnsi="Georgia"/>
                <w:sz w:val="22"/>
                <w:szCs w:val="22"/>
              </w:rPr>
            </w:pPr>
            <w:r>
              <w:rPr>
                <w:rFonts w:ascii="Georgia" w:hAnsi="Georgia"/>
                <w:sz w:val="22"/>
                <w:szCs w:val="22"/>
              </w:rPr>
              <w:t xml:space="preserve">Grundig debat, som især </w:t>
            </w:r>
            <w:r w:rsidR="00783390">
              <w:rPr>
                <w:rFonts w:ascii="Georgia" w:hAnsi="Georgia"/>
                <w:sz w:val="22"/>
                <w:szCs w:val="22"/>
              </w:rPr>
              <w:t>handlede om</w:t>
            </w:r>
            <w:r>
              <w:rPr>
                <w:rFonts w:ascii="Georgia" w:hAnsi="Georgia"/>
                <w:sz w:val="22"/>
                <w:szCs w:val="22"/>
              </w:rPr>
              <w:t xml:space="preserve"> viden om </w:t>
            </w:r>
            <w:r w:rsidR="00783390">
              <w:rPr>
                <w:rFonts w:ascii="Georgia" w:hAnsi="Georgia"/>
                <w:sz w:val="22"/>
                <w:szCs w:val="22"/>
              </w:rPr>
              <w:t>medlemmerne i</w:t>
            </w:r>
            <w:r>
              <w:rPr>
                <w:rFonts w:ascii="Georgia" w:hAnsi="Georgia"/>
                <w:sz w:val="22"/>
                <w:szCs w:val="22"/>
              </w:rPr>
              <w:t xml:space="preserve"> grupper, kredse etc. </w:t>
            </w:r>
          </w:p>
          <w:p w:rsidR="00F447CA" w:rsidRPr="00C52896" w:rsidRDefault="00F447CA" w:rsidP="003C7295">
            <w:pPr>
              <w:spacing w:after="200" w:line="276" w:lineRule="auto"/>
              <w:rPr>
                <w:rFonts w:ascii="Georgia" w:hAnsi="Georgia"/>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r w:rsidRPr="00C52896">
              <w:rPr>
                <w:rFonts w:ascii="Georgia" w:hAnsi="Georgia" w:cs="Arial"/>
                <w:b/>
                <w:sz w:val="22"/>
                <w:szCs w:val="22"/>
              </w:rPr>
              <w:t xml:space="preserve">Beslutning: </w:t>
            </w:r>
            <w:r>
              <w:rPr>
                <w:rFonts w:ascii="Georgia" w:hAnsi="Georgia" w:cs="Arial"/>
                <w:b/>
                <w:sz w:val="22"/>
                <w:szCs w:val="22"/>
              </w:rPr>
              <w:br/>
            </w:r>
            <w:r w:rsidR="00AC7ACF">
              <w:rPr>
                <w:rFonts w:ascii="Georgia" w:hAnsi="Georgia" w:cs="Arial"/>
                <w:sz w:val="22"/>
                <w:szCs w:val="22"/>
              </w:rPr>
              <w:t>Materialet er drøftet. På HB-</w:t>
            </w:r>
            <w:r w:rsidR="00783390">
              <w:rPr>
                <w:rFonts w:ascii="Georgia" w:hAnsi="Georgia" w:cs="Arial"/>
                <w:sz w:val="22"/>
                <w:szCs w:val="22"/>
              </w:rPr>
              <w:t>mødet den</w:t>
            </w:r>
            <w:r w:rsidR="00AC7ACF">
              <w:rPr>
                <w:rFonts w:ascii="Georgia" w:hAnsi="Georgia" w:cs="Arial"/>
                <w:sz w:val="22"/>
                <w:szCs w:val="22"/>
              </w:rPr>
              <w:t xml:space="preserve"> 16.-17. januar 2</w:t>
            </w:r>
            <w:r w:rsidR="00F029F8">
              <w:rPr>
                <w:rFonts w:ascii="Georgia" w:hAnsi="Georgia" w:cs="Arial"/>
                <w:sz w:val="22"/>
                <w:szCs w:val="22"/>
              </w:rPr>
              <w:t>0</w:t>
            </w:r>
            <w:r w:rsidR="00AC7ACF">
              <w:rPr>
                <w:rFonts w:ascii="Georgia" w:hAnsi="Georgia" w:cs="Arial"/>
                <w:sz w:val="22"/>
                <w:szCs w:val="22"/>
              </w:rPr>
              <w:t xml:space="preserve">18 forventes vi at have flere data på udmeldelser fordelt på kredse, </w:t>
            </w:r>
            <w:r w:rsidR="00783390">
              <w:rPr>
                <w:rFonts w:ascii="Georgia" w:hAnsi="Georgia" w:cs="Arial"/>
                <w:sz w:val="22"/>
                <w:szCs w:val="22"/>
              </w:rPr>
              <w:t>grupper og</w:t>
            </w:r>
            <w:r w:rsidR="00AC7ACF">
              <w:rPr>
                <w:rFonts w:ascii="Georgia" w:hAnsi="Georgia" w:cs="Arial"/>
                <w:sz w:val="22"/>
                <w:szCs w:val="22"/>
              </w:rPr>
              <w:t xml:space="preserve"> specialforeninger. Ud fra dette skal der så laves et gruppearbejde om fastholdelse.</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4.2.</w:t>
            </w:r>
          </w:p>
        </w:tc>
        <w:tc>
          <w:tcPr>
            <w:tcW w:w="8790" w:type="dxa"/>
          </w:tcPr>
          <w:p w:rsidR="003C7295" w:rsidRPr="00AC7ACF" w:rsidRDefault="00A15D30" w:rsidP="003C7295">
            <w:pPr>
              <w:spacing w:line="240" w:lineRule="atLeast"/>
              <w:rPr>
                <w:rFonts w:ascii="Georgia" w:hAnsi="Georgia" w:cs="Arial"/>
                <w:b/>
                <w:sz w:val="22"/>
                <w:szCs w:val="22"/>
              </w:rPr>
            </w:pPr>
            <w:r w:rsidRPr="00AC7ACF">
              <w:rPr>
                <w:b/>
              </w:rPr>
              <w:t>DJs brev til den spanske ambassadør vedr. Catalonien</w:t>
            </w: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A15D30" w:rsidRDefault="00A15D30" w:rsidP="00A15D30">
            <w:r>
              <w:t>Efter henvendelser vedr. presse- og ytringsfriheden i Catalonien i forbindelse med spørgsmålet om uafhængighed, sendte DJs formand den 27. oktober et brev til den spanske ambassadør i Danmark.</w:t>
            </w:r>
          </w:p>
          <w:p w:rsidR="00A15D30" w:rsidRDefault="00A15D30" w:rsidP="00A15D30"/>
          <w:p w:rsidR="00A15D30" w:rsidRDefault="00A15D30" w:rsidP="00A15D30">
            <w:r>
              <w:t>Tre dage senere svarede ambassadøren, og der har ikke været kontakt eller opfølgninger siden. Enkelte medlemmer af DJ har dog kritiseret, at forbundet har blandet sig på den her måde.</w:t>
            </w:r>
          </w:p>
          <w:p w:rsidR="00A15D30" w:rsidRDefault="00A15D30" w:rsidP="00A15D30"/>
          <w:p w:rsidR="00A15D30" w:rsidRDefault="00A15D30" w:rsidP="00A15D30">
            <w:r>
              <w:t>På møde g</w:t>
            </w:r>
            <w:r w:rsidR="00AE215A">
              <w:t>av</w:t>
            </w:r>
            <w:r>
              <w:t xml:space="preserve"> Lars Werge en mundtlig orientering om motivation for og indhold af henvendelsen </w:t>
            </w:r>
            <w:r w:rsidR="00783390">
              <w:t>til den</w:t>
            </w:r>
            <w:r>
              <w:t xml:space="preserve"> spanske ambassadør.</w:t>
            </w:r>
          </w:p>
          <w:p w:rsidR="00A15D30" w:rsidRDefault="00A15D30" w:rsidP="00A15D30"/>
          <w:p w:rsidR="003C7295" w:rsidRPr="00490791" w:rsidRDefault="003C7295" w:rsidP="003C7295">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1D23BC" w:rsidRDefault="003C7295" w:rsidP="003C7295">
            <w:r w:rsidRPr="00C52896">
              <w:rPr>
                <w:rFonts w:ascii="Georgia" w:hAnsi="Georgia" w:cs="Arial"/>
                <w:b/>
                <w:sz w:val="22"/>
                <w:szCs w:val="22"/>
              </w:rPr>
              <w:t xml:space="preserve">Indstilling: </w:t>
            </w:r>
            <w:r w:rsidR="00A15D30">
              <w:t>HB drøfter DJs brev og svaret fra den spanske ambassadør</w:t>
            </w:r>
          </w:p>
          <w:p w:rsidR="003C7295" w:rsidRPr="001D23BC" w:rsidRDefault="003C7295" w:rsidP="003C7295"/>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after="200" w:line="276" w:lineRule="auto"/>
              <w:rPr>
                <w:rFonts w:ascii="Georgia" w:hAnsi="Georgia"/>
                <w:sz w:val="22"/>
                <w:szCs w:val="22"/>
              </w:rPr>
            </w:pPr>
            <w:r w:rsidRPr="00B60737">
              <w:rPr>
                <w:b/>
              </w:rPr>
              <w:t>Debat:</w:t>
            </w:r>
            <w:r w:rsidRPr="00B60737">
              <w:t xml:space="preserve"> </w:t>
            </w:r>
            <w:r w:rsidR="00AE215A">
              <w:t xml:space="preserve">HB drøftede </w:t>
            </w:r>
            <w:r w:rsidR="00783390">
              <w:t>indholdet og</w:t>
            </w:r>
            <w:r w:rsidR="00AE215A">
              <w:t xml:space="preserve"> proceduren ved DJs reaktion. Der var generelt opbakning til måden DJs formand havde håndteret situationen. </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sz w:val="22"/>
                <w:szCs w:val="22"/>
              </w:rPr>
            </w:pPr>
            <w:r w:rsidRPr="00C52896">
              <w:rPr>
                <w:rFonts w:ascii="Georgia" w:hAnsi="Georgia" w:cs="Arial"/>
                <w:b/>
                <w:sz w:val="22"/>
                <w:szCs w:val="22"/>
              </w:rPr>
              <w:t xml:space="preserve">Beslutning: </w:t>
            </w:r>
            <w:r w:rsidR="00AE215A" w:rsidRPr="00AE215A">
              <w:rPr>
                <w:rFonts w:ascii="Georgia" w:hAnsi="Georgia" w:cs="Arial"/>
                <w:sz w:val="22"/>
                <w:szCs w:val="22"/>
              </w:rPr>
              <w:t>HB tog</w:t>
            </w:r>
            <w:r w:rsidR="00AE215A">
              <w:rPr>
                <w:rFonts w:ascii="Georgia" w:hAnsi="Georgia" w:cs="Arial"/>
                <w:sz w:val="22"/>
                <w:szCs w:val="22"/>
              </w:rPr>
              <w:t xml:space="preserve"> efter en debat</w:t>
            </w:r>
            <w:r w:rsidR="00AE215A" w:rsidRPr="00AE215A">
              <w:rPr>
                <w:rFonts w:ascii="Georgia" w:hAnsi="Georgia" w:cs="Arial"/>
                <w:sz w:val="22"/>
                <w:szCs w:val="22"/>
              </w:rPr>
              <w:t xml:space="preserve"> formandens redegørelse til efterretning</w:t>
            </w:r>
            <w:r w:rsidRPr="00AE215A">
              <w:rPr>
                <w:rFonts w:ascii="Georgia" w:hAnsi="Georgia" w:cs="Arial"/>
                <w:sz w:val="22"/>
                <w:szCs w:val="22"/>
              </w:rPr>
              <w:br/>
            </w: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3C7295" w:rsidRPr="00ED2C92"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r>
              <w:rPr>
                <w:rFonts w:ascii="Georgia" w:hAnsi="Georgia" w:cs="Arial"/>
                <w:b/>
                <w:sz w:val="22"/>
                <w:szCs w:val="22"/>
              </w:rPr>
              <w:t>5.</w:t>
            </w:r>
          </w:p>
        </w:tc>
        <w:tc>
          <w:tcPr>
            <w:tcW w:w="8790" w:type="dxa"/>
          </w:tcPr>
          <w:p w:rsidR="003C7295" w:rsidRPr="000C6750" w:rsidRDefault="003C7295" w:rsidP="003C7295">
            <w:pPr>
              <w:rPr>
                <w:b/>
              </w:rPr>
            </w:pPr>
            <w:r w:rsidRPr="000C6750">
              <w:rPr>
                <w:rFonts w:ascii="Georgia" w:hAnsi="Georgia" w:cs="Arial"/>
                <w:b/>
                <w:sz w:val="22"/>
                <w:szCs w:val="22"/>
              </w:rPr>
              <w:t>Sager til efterretning/orientering</w:t>
            </w: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3C7295"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r>
              <w:rPr>
                <w:rFonts w:ascii="Georgia" w:hAnsi="Georgia" w:cs="Arial"/>
                <w:b/>
                <w:sz w:val="22"/>
                <w:szCs w:val="22"/>
              </w:rPr>
              <w:t>5</w:t>
            </w:r>
            <w:r w:rsidR="00A15D30">
              <w:rPr>
                <w:rFonts w:ascii="Georgia" w:hAnsi="Georgia" w:cs="Arial"/>
                <w:b/>
                <w:sz w:val="22"/>
                <w:szCs w:val="22"/>
              </w:rPr>
              <w:t>.1</w:t>
            </w:r>
            <w:r>
              <w:rPr>
                <w:rFonts w:ascii="Georgia" w:hAnsi="Georgia" w:cs="Arial"/>
                <w:b/>
                <w:sz w:val="22"/>
                <w:szCs w:val="22"/>
              </w:rPr>
              <w:t>.</w:t>
            </w:r>
          </w:p>
        </w:tc>
        <w:tc>
          <w:tcPr>
            <w:tcW w:w="8790" w:type="dxa"/>
          </w:tcPr>
          <w:p w:rsidR="003C7295" w:rsidRPr="00490791" w:rsidRDefault="00256549" w:rsidP="00522DCF">
            <w:pPr>
              <w:spacing w:line="240" w:lineRule="atLeast"/>
              <w:rPr>
                <w:rFonts w:ascii="Georgia" w:hAnsi="Georgia" w:cs="Arial"/>
                <w:sz w:val="22"/>
                <w:szCs w:val="22"/>
              </w:rPr>
            </w:pPr>
            <w:r>
              <w:rPr>
                <w:rFonts w:ascii="Georgia" w:hAnsi="Georgia" w:cs="Arial"/>
                <w:sz w:val="22"/>
                <w:szCs w:val="22"/>
              </w:rPr>
              <w:t xml:space="preserve">Præsidenten for det europæiske journalistforbund, Mogens Blicher Bjerregaard, gav en </w:t>
            </w:r>
            <w:r w:rsidR="00783390">
              <w:rPr>
                <w:rFonts w:ascii="Georgia" w:hAnsi="Georgia" w:cs="Arial"/>
                <w:sz w:val="22"/>
                <w:szCs w:val="22"/>
              </w:rPr>
              <w:t>grundig indføring i</w:t>
            </w:r>
            <w:r>
              <w:rPr>
                <w:rFonts w:ascii="Georgia" w:hAnsi="Georgia" w:cs="Arial"/>
                <w:sz w:val="22"/>
                <w:szCs w:val="22"/>
              </w:rPr>
              <w:t xml:space="preserve"> forbundets </w:t>
            </w:r>
            <w:r w:rsidR="00783390">
              <w:rPr>
                <w:rFonts w:ascii="Georgia" w:hAnsi="Georgia" w:cs="Arial"/>
                <w:sz w:val="22"/>
                <w:szCs w:val="22"/>
              </w:rPr>
              <w:t>opgaver og det internationale</w:t>
            </w:r>
            <w:r>
              <w:rPr>
                <w:rFonts w:ascii="Georgia" w:hAnsi="Georgia" w:cs="Arial"/>
                <w:sz w:val="22"/>
                <w:szCs w:val="22"/>
              </w:rPr>
              <w:t xml:space="preserve"> arbejde.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E5615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256549" w:rsidRDefault="003C7295" w:rsidP="00522DCF">
            <w:r w:rsidRPr="00C52896">
              <w:rPr>
                <w:rFonts w:ascii="Georgia" w:hAnsi="Georgia" w:cs="Arial"/>
                <w:b/>
                <w:sz w:val="22"/>
                <w:szCs w:val="22"/>
              </w:rPr>
              <w:t>Indstilling</w:t>
            </w:r>
            <w:r w:rsidR="00256549">
              <w:rPr>
                <w:rFonts w:ascii="Georgia" w:hAnsi="Georgia" w:cs="Arial"/>
                <w:b/>
                <w:sz w:val="22"/>
                <w:szCs w:val="22"/>
              </w:rPr>
              <w:t xml:space="preserve">: </w:t>
            </w:r>
            <w:r w:rsidR="00256549">
              <w:rPr>
                <w:rFonts w:ascii="Georgia" w:hAnsi="Georgia" w:cs="Arial"/>
                <w:sz w:val="22"/>
                <w:szCs w:val="22"/>
              </w:rPr>
              <w:t>til orientering</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Default="003C7295" w:rsidP="00522DCF">
            <w:pPr>
              <w:spacing w:after="200" w:line="276" w:lineRule="auto"/>
            </w:pPr>
            <w:r w:rsidRPr="00B60737">
              <w:rPr>
                <w:b/>
              </w:rPr>
              <w:t>Debat:</w:t>
            </w:r>
            <w:r w:rsidRPr="00B60737">
              <w:t xml:space="preserve"> </w:t>
            </w:r>
          </w:p>
          <w:p w:rsidR="00256549" w:rsidRPr="00C52896" w:rsidRDefault="00256549" w:rsidP="00522DCF">
            <w:pPr>
              <w:spacing w:after="200" w:line="276" w:lineRule="auto"/>
              <w:rPr>
                <w:rFonts w:ascii="Georgia" w:hAnsi="Georgia"/>
                <w:sz w:val="22"/>
                <w:szCs w:val="22"/>
              </w:rPr>
            </w:pPr>
            <w:r>
              <w:rPr>
                <w:rFonts w:ascii="Georgia" w:hAnsi="Georgia"/>
                <w:sz w:val="22"/>
                <w:szCs w:val="22"/>
              </w:rPr>
              <w:t>Mogens Blicher Bjerregaard brugte en række slides, som</w:t>
            </w:r>
            <w:r w:rsidR="00FA35A3">
              <w:rPr>
                <w:rFonts w:ascii="Georgia" w:hAnsi="Georgia"/>
                <w:sz w:val="22"/>
                <w:szCs w:val="22"/>
              </w:rPr>
              <w:t xml:space="preserve"> </w:t>
            </w:r>
            <w:r w:rsidR="00783390">
              <w:rPr>
                <w:rFonts w:ascii="Georgia" w:hAnsi="Georgia"/>
                <w:sz w:val="22"/>
                <w:szCs w:val="22"/>
              </w:rPr>
              <w:t>er gemt sammen</w:t>
            </w:r>
            <w:r w:rsidR="00FA35A3">
              <w:rPr>
                <w:rFonts w:ascii="Georgia" w:hAnsi="Georgia"/>
                <w:sz w:val="22"/>
                <w:szCs w:val="22"/>
              </w:rPr>
              <w:t xml:space="preserve"> </w:t>
            </w:r>
            <w:r w:rsidR="00783390">
              <w:rPr>
                <w:rFonts w:ascii="Georgia" w:hAnsi="Georgia"/>
                <w:sz w:val="22"/>
                <w:szCs w:val="22"/>
              </w:rPr>
              <w:t>med dette mødets</w:t>
            </w:r>
            <w:r w:rsidR="00FA35A3">
              <w:rPr>
                <w:rFonts w:ascii="Georgia" w:hAnsi="Georgia"/>
                <w:sz w:val="22"/>
                <w:szCs w:val="22"/>
              </w:rPr>
              <w:t xml:space="preserve"> samlede dokumenter. </w:t>
            </w:r>
            <w:r w:rsidR="00783390">
              <w:rPr>
                <w:rFonts w:ascii="Georgia" w:hAnsi="Georgia"/>
                <w:sz w:val="22"/>
                <w:szCs w:val="22"/>
              </w:rPr>
              <w:t>De kan</w:t>
            </w:r>
            <w:r w:rsidR="00FA35A3">
              <w:rPr>
                <w:rFonts w:ascii="Georgia" w:hAnsi="Georgia"/>
                <w:sz w:val="22"/>
                <w:szCs w:val="22"/>
              </w:rPr>
              <w:t xml:space="preserve"> </w:t>
            </w:r>
            <w:r w:rsidR="00783390">
              <w:rPr>
                <w:rFonts w:ascii="Georgia" w:hAnsi="Georgia"/>
                <w:sz w:val="22"/>
                <w:szCs w:val="22"/>
              </w:rPr>
              <w:t>sendes på</w:t>
            </w:r>
            <w:r w:rsidR="00FA35A3">
              <w:rPr>
                <w:rFonts w:ascii="Georgia" w:hAnsi="Georgia"/>
                <w:sz w:val="22"/>
                <w:szCs w:val="22"/>
              </w:rPr>
              <w:t xml:space="preserve"> anmodning</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rPr>
          <w:trHeight w:val="545"/>
        </w:trPr>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Default="003C7295" w:rsidP="00522DCF">
            <w:pPr>
              <w:spacing w:line="240" w:lineRule="atLeast"/>
              <w:rPr>
                <w:rFonts w:ascii="Georgia" w:hAnsi="Georgia" w:cs="Arial"/>
                <w:sz w:val="22"/>
                <w:szCs w:val="22"/>
              </w:rPr>
            </w:pPr>
            <w:r w:rsidRPr="00C52896">
              <w:rPr>
                <w:rFonts w:ascii="Georgia" w:hAnsi="Georgia" w:cs="Arial"/>
                <w:b/>
                <w:sz w:val="22"/>
                <w:szCs w:val="22"/>
              </w:rPr>
              <w:t xml:space="preserve">Beslutning: </w:t>
            </w:r>
            <w:r>
              <w:rPr>
                <w:rFonts w:ascii="Georgia" w:hAnsi="Georgia" w:cs="Arial"/>
                <w:b/>
                <w:sz w:val="22"/>
                <w:szCs w:val="22"/>
              </w:rPr>
              <w:br/>
            </w:r>
            <w:r w:rsidR="00FA35A3">
              <w:rPr>
                <w:rFonts w:ascii="Georgia" w:hAnsi="Georgia" w:cs="Arial"/>
                <w:sz w:val="22"/>
                <w:szCs w:val="22"/>
              </w:rPr>
              <w:t>taget til efterretning</w:t>
            </w:r>
          </w:p>
          <w:p w:rsidR="00FA35A3" w:rsidRPr="00C52896" w:rsidRDefault="00FA35A3" w:rsidP="00522DCF">
            <w:pPr>
              <w:spacing w:line="240" w:lineRule="atLeast"/>
              <w:rPr>
                <w:rFonts w:ascii="Georgia" w:hAnsi="Georgia" w:cs="Arial"/>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r>
              <w:rPr>
                <w:rFonts w:ascii="Georgia" w:hAnsi="Georgia" w:cs="Arial"/>
                <w:b/>
                <w:sz w:val="22"/>
                <w:szCs w:val="22"/>
              </w:rPr>
              <w:t>5.</w:t>
            </w:r>
            <w:r w:rsidR="00A15D30">
              <w:rPr>
                <w:rFonts w:ascii="Georgia" w:hAnsi="Georgia" w:cs="Arial"/>
                <w:b/>
                <w:sz w:val="22"/>
                <w:szCs w:val="22"/>
              </w:rPr>
              <w:t>2</w:t>
            </w:r>
            <w:r>
              <w:rPr>
                <w:rFonts w:ascii="Georgia" w:hAnsi="Georgia" w:cs="Arial"/>
                <w:b/>
                <w:sz w:val="22"/>
                <w:szCs w:val="22"/>
              </w:rPr>
              <w:t>.</w:t>
            </w:r>
          </w:p>
        </w:tc>
        <w:tc>
          <w:tcPr>
            <w:tcW w:w="8790" w:type="dxa"/>
          </w:tcPr>
          <w:p w:rsidR="003C7295" w:rsidRPr="00FA35A3" w:rsidRDefault="00A15D30" w:rsidP="00522DCF">
            <w:pPr>
              <w:spacing w:line="240" w:lineRule="atLeast"/>
              <w:rPr>
                <w:rFonts w:ascii="Georgia" w:hAnsi="Georgia" w:cs="Arial"/>
                <w:b/>
                <w:sz w:val="22"/>
                <w:szCs w:val="22"/>
              </w:rPr>
            </w:pPr>
            <w:r w:rsidRPr="00FA35A3">
              <w:rPr>
                <w:rFonts w:ascii="Georgia" w:hAnsi="Georgia" w:cs="Arial"/>
                <w:b/>
                <w:sz w:val="22"/>
                <w:szCs w:val="22"/>
              </w:rPr>
              <w:t>Fagenes fremtid (mundtlig fremlæggelse)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E5615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590F5C" w:rsidRDefault="00590F5C" w:rsidP="00522DCF">
            <w:pPr>
              <w:spacing w:line="240" w:lineRule="atLeast"/>
              <w:rPr>
                <w:rFonts w:ascii="Georgia" w:hAnsi="Georgia" w:cs="Arial"/>
                <w:sz w:val="22"/>
                <w:szCs w:val="22"/>
              </w:rPr>
            </w:pPr>
            <w:r>
              <w:rPr>
                <w:rFonts w:ascii="Georgia" w:hAnsi="Georgia" w:cs="Arial"/>
                <w:sz w:val="22"/>
                <w:szCs w:val="22"/>
              </w:rPr>
              <w:t>Lars Werge orienterede om status for sammensætningen af udvalget.</w:t>
            </w:r>
            <w:r>
              <w:rPr>
                <w:rFonts w:ascii="Georgia" w:hAnsi="Georgia" w:cs="Arial"/>
                <w:sz w:val="22"/>
                <w:szCs w:val="22"/>
              </w:rPr>
              <w:br/>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590F5C" w:rsidRDefault="003C7295" w:rsidP="00522DCF">
            <w:r w:rsidRPr="00C52896">
              <w:rPr>
                <w:rFonts w:ascii="Georgia" w:hAnsi="Georgia" w:cs="Arial"/>
                <w:b/>
                <w:sz w:val="22"/>
                <w:szCs w:val="22"/>
              </w:rPr>
              <w:t>Indstilling</w:t>
            </w:r>
            <w:r w:rsidR="00590F5C">
              <w:rPr>
                <w:rFonts w:ascii="Georgia" w:hAnsi="Georgia" w:cs="Arial"/>
                <w:b/>
                <w:sz w:val="22"/>
                <w:szCs w:val="22"/>
              </w:rPr>
              <w:t xml:space="preserve">: </w:t>
            </w:r>
            <w:r w:rsidR="00590F5C">
              <w:rPr>
                <w:rFonts w:ascii="Georgia" w:hAnsi="Georgia" w:cs="Arial"/>
                <w:sz w:val="22"/>
                <w:szCs w:val="22"/>
              </w:rPr>
              <w:t>HB tager orienteringen til efterretning</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sz w:val="22"/>
                <w:szCs w:val="22"/>
              </w:rPr>
            </w:pPr>
            <w:r w:rsidRPr="00C52896">
              <w:rPr>
                <w:rFonts w:ascii="Georgia" w:hAnsi="Georgia" w:cs="Arial"/>
                <w:b/>
                <w:sz w:val="22"/>
                <w:szCs w:val="22"/>
              </w:rPr>
              <w:t xml:space="preserve">Beslutning: </w:t>
            </w:r>
            <w:r w:rsidR="00590F5C" w:rsidRPr="00590F5C">
              <w:rPr>
                <w:rFonts w:ascii="Georgia" w:hAnsi="Georgia" w:cs="Arial"/>
                <w:sz w:val="22"/>
                <w:szCs w:val="22"/>
              </w:rPr>
              <w:t>HB tog indstillingen til efterretning</w:t>
            </w:r>
            <w:r>
              <w:rPr>
                <w:rFonts w:ascii="Georgia" w:hAnsi="Georgia" w:cs="Arial"/>
                <w:b/>
                <w:sz w:val="22"/>
                <w:szCs w:val="22"/>
              </w:rPr>
              <w:br/>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r>
              <w:rPr>
                <w:rFonts w:ascii="Georgia" w:hAnsi="Georgia" w:cs="Arial"/>
                <w:b/>
                <w:sz w:val="22"/>
                <w:szCs w:val="22"/>
              </w:rPr>
              <w:t>5.</w:t>
            </w:r>
            <w:r w:rsidR="00A15D30">
              <w:rPr>
                <w:rFonts w:ascii="Georgia" w:hAnsi="Georgia" w:cs="Arial"/>
                <w:b/>
                <w:sz w:val="22"/>
                <w:szCs w:val="22"/>
              </w:rPr>
              <w:t>3</w:t>
            </w:r>
            <w:r>
              <w:rPr>
                <w:rFonts w:ascii="Georgia" w:hAnsi="Georgia" w:cs="Arial"/>
                <w:b/>
                <w:sz w:val="22"/>
                <w:szCs w:val="22"/>
              </w:rPr>
              <w:t>.</w:t>
            </w:r>
          </w:p>
        </w:tc>
        <w:tc>
          <w:tcPr>
            <w:tcW w:w="8790" w:type="dxa"/>
          </w:tcPr>
          <w:p w:rsidR="003C7295" w:rsidRPr="00FA35A3" w:rsidRDefault="00A15D30" w:rsidP="00A15D30">
            <w:pPr>
              <w:rPr>
                <w:b/>
              </w:rPr>
            </w:pPr>
            <w:r w:rsidRPr="00FA35A3">
              <w:rPr>
                <w:b/>
              </w:rPr>
              <w:t>Hovedbestyrelsens forretningsorden</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E5615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A15D30" w:rsidRPr="003B23A7" w:rsidRDefault="003C7295" w:rsidP="00A15D30">
            <w:r w:rsidRPr="00C52896">
              <w:rPr>
                <w:rFonts w:ascii="Georgia" w:hAnsi="Georgia" w:cs="Arial"/>
                <w:b/>
                <w:sz w:val="22"/>
                <w:szCs w:val="22"/>
              </w:rPr>
              <w:t>Indstilling</w:t>
            </w:r>
            <w:r w:rsidR="00A15D30">
              <w:rPr>
                <w:rFonts w:ascii="Georgia" w:hAnsi="Georgia" w:cs="Arial"/>
                <w:b/>
                <w:sz w:val="22"/>
                <w:szCs w:val="22"/>
              </w:rPr>
              <w:t xml:space="preserve">: </w:t>
            </w:r>
            <w:r w:rsidR="00A15D30">
              <w:t>Hovedbestyrelsen tager den reviderede forretningsorden til efterretning</w:t>
            </w:r>
          </w:p>
          <w:p w:rsidR="003C7295" w:rsidRPr="001D23B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Default="003C7295" w:rsidP="00522DCF">
            <w:pPr>
              <w:spacing w:after="200" w:line="276" w:lineRule="auto"/>
            </w:pPr>
            <w:r w:rsidRPr="00B60737">
              <w:rPr>
                <w:b/>
              </w:rPr>
              <w:t>Debat:</w:t>
            </w:r>
            <w:r w:rsidRPr="00B60737">
              <w:t xml:space="preserve"> </w:t>
            </w:r>
          </w:p>
          <w:p w:rsidR="00EC1797" w:rsidRDefault="00EC1797" w:rsidP="00522DCF">
            <w:pPr>
              <w:spacing w:after="200" w:line="276" w:lineRule="auto"/>
              <w:rPr>
                <w:rFonts w:ascii="Georgia" w:hAnsi="Georgia"/>
                <w:sz w:val="22"/>
                <w:szCs w:val="22"/>
              </w:rPr>
            </w:pPr>
            <w:r>
              <w:rPr>
                <w:rFonts w:ascii="Georgia" w:hAnsi="Georgia"/>
                <w:sz w:val="22"/>
                <w:szCs w:val="22"/>
              </w:rPr>
              <w:t xml:space="preserve">- </w:t>
            </w:r>
            <w:r w:rsidR="00FA35A3">
              <w:rPr>
                <w:rFonts w:ascii="Georgia" w:hAnsi="Georgia"/>
                <w:sz w:val="22"/>
                <w:szCs w:val="22"/>
              </w:rPr>
              <w:t xml:space="preserve">Beslutningen </w:t>
            </w:r>
            <w:r w:rsidR="00783390">
              <w:rPr>
                <w:rFonts w:ascii="Georgia" w:hAnsi="Georgia"/>
                <w:sz w:val="22"/>
                <w:szCs w:val="22"/>
              </w:rPr>
              <w:t>under 3.4.1</w:t>
            </w:r>
            <w:r w:rsidR="00FA35A3">
              <w:rPr>
                <w:rFonts w:ascii="Georgia" w:hAnsi="Georgia"/>
                <w:sz w:val="22"/>
                <w:szCs w:val="22"/>
              </w:rPr>
              <w:t xml:space="preserve"> </w:t>
            </w:r>
            <w:r>
              <w:rPr>
                <w:rFonts w:ascii="Georgia" w:hAnsi="Georgia"/>
                <w:sz w:val="22"/>
                <w:szCs w:val="22"/>
              </w:rPr>
              <w:t xml:space="preserve">skal </w:t>
            </w:r>
            <w:r w:rsidR="00783390">
              <w:rPr>
                <w:rFonts w:ascii="Georgia" w:hAnsi="Georgia"/>
                <w:sz w:val="22"/>
                <w:szCs w:val="22"/>
              </w:rPr>
              <w:t>med i</w:t>
            </w:r>
            <w:r>
              <w:rPr>
                <w:rFonts w:ascii="Georgia" w:hAnsi="Georgia"/>
                <w:sz w:val="22"/>
                <w:szCs w:val="22"/>
              </w:rPr>
              <w:t xml:space="preserve"> forretningsorden</w:t>
            </w:r>
          </w:p>
          <w:p w:rsidR="00EC1797" w:rsidRDefault="00EC1797" w:rsidP="00522DCF">
            <w:pPr>
              <w:spacing w:after="200" w:line="276" w:lineRule="auto"/>
              <w:rPr>
                <w:rFonts w:ascii="Georgia" w:hAnsi="Georgia"/>
                <w:sz w:val="22"/>
                <w:szCs w:val="22"/>
              </w:rPr>
            </w:pPr>
            <w:r>
              <w:rPr>
                <w:rFonts w:ascii="Georgia" w:hAnsi="Georgia"/>
                <w:sz w:val="22"/>
                <w:szCs w:val="22"/>
              </w:rPr>
              <w:t xml:space="preserve">- §1 stk. 3 skal </w:t>
            </w:r>
            <w:r w:rsidR="00FA35A3">
              <w:rPr>
                <w:rFonts w:ascii="Georgia" w:hAnsi="Georgia"/>
                <w:sz w:val="22"/>
                <w:szCs w:val="22"/>
              </w:rPr>
              <w:t xml:space="preserve">”år” ændres </w:t>
            </w:r>
            <w:r>
              <w:rPr>
                <w:rFonts w:ascii="Georgia" w:hAnsi="Georgia"/>
                <w:sz w:val="22"/>
                <w:szCs w:val="22"/>
              </w:rPr>
              <w:t>til ”valgperiode”.</w:t>
            </w:r>
          </w:p>
          <w:p w:rsidR="00EC1797" w:rsidRPr="00C52896" w:rsidRDefault="00EC1797" w:rsidP="00522DCF">
            <w:pPr>
              <w:spacing w:after="200" w:line="276" w:lineRule="auto"/>
              <w:rPr>
                <w:rFonts w:ascii="Georgia" w:hAnsi="Georgia"/>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FA35A3" w:rsidRDefault="003C7295" w:rsidP="00522DCF">
            <w:pPr>
              <w:spacing w:line="240" w:lineRule="atLeast"/>
              <w:rPr>
                <w:rFonts w:ascii="Georgia" w:hAnsi="Georgia" w:cs="Arial"/>
                <w:sz w:val="22"/>
                <w:szCs w:val="22"/>
              </w:rPr>
            </w:pPr>
            <w:r w:rsidRPr="00C52896">
              <w:rPr>
                <w:rFonts w:ascii="Georgia" w:hAnsi="Georgia" w:cs="Arial"/>
                <w:b/>
                <w:sz w:val="22"/>
                <w:szCs w:val="22"/>
              </w:rPr>
              <w:t xml:space="preserve">Beslutning: </w:t>
            </w:r>
            <w:r>
              <w:rPr>
                <w:rFonts w:ascii="Georgia" w:hAnsi="Georgia" w:cs="Arial"/>
                <w:b/>
                <w:sz w:val="22"/>
                <w:szCs w:val="22"/>
              </w:rPr>
              <w:br/>
            </w:r>
            <w:r w:rsidR="00FA35A3">
              <w:rPr>
                <w:rFonts w:ascii="Georgia" w:hAnsi="Georgia" w:cs="Arial"/>
                <w:sz w:val="22"/>
                <w:szCs w:val="22"/>
              </w:rPr>
              <w:t>De under debatten nævnte ændringer skal indarbejdes til næste møde.</w:t>
            </w:r>
          </w:p>
          <w:p w:rsidR="00FA35A3" w:rsidRPr="00C52896" w:rsidRDefault="00FA35A3" w:rsidP="00522DCF">
            <w:pPr>
              <w:spacing w:line="240" w:lineRule="atLeast"/>
              <w:rPr>
                <w:rFonts w:ascii="Georgia" w:hAnsi="Georgia" w:cs="Arial"/>
                <w:sz w:val="22"/>
                <w:szCs w:val="22"/>
              </w:rPr>
            </w:pPr>
          </w:p>
        </w:tc>
      </w:tr>
      <w:tr w:rsidR="001E6B9F" w:rsidRPr="00C52896" w:rsidTr="001E6B9F">
        <w:tc>
          <w:tcPr>
            <w:tcW w:w="988" w:type="dxa"/>
          </w:tcPr>
          <w:p w:rsidR="001E6B9F" w:rsidRDefault="001E6B9F" w:rsidP="00522DCF">
            <w:pPr>
              <w:spacing w:line="240" w:lineRule="atLeast"/>
              <w:rPr>
                <w:rFonts w:ascii="Georgia" w:hAnsi="Georgia" w:cs="Arial"/>
                <w:b/>
                <w:sz w:val="22"/>
                <w:szCs w:val="22"/>
              </w:rPr>
            </w:pPr>
          </w:p>
        </w:tc>
        <w:tc>
          <w:tcPr>
            <w:tcW w:w="8790" w:type="dxa"/>
          </w:tcPr>
          <w:p w:rsidR="001E6B9F" w:rsidRPr="00FA35A3" w:rsidRDefault="001E6B9F" w:rsidP="00522DCF">
            <w:pPr>
              <w:spacing w:line="240" w:lineRule="atLeast"/>
              <w:rPr>
                <w:b/>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r>
              <w:rPr>
                <w:rFonts w:ascii="Georgia" w:hAnsi="Georgia" w:cs="Arial"/>
                <w:b/>
                <w:sz w:val="22"/>
                <w:szCs w:val="22"/>
              </w:rPr>
              <w:t>5.</w:t>
            </w:r>
            <w:r w:rsidR="00A15D30">
              <w:rPr>
                <w:rFonts w:ascii="Georgia" w:hAnsi="Georgia" w:cs="Arial"/>
                <w:b/>
                <w:sz w:val="22"/>
                <w:szCs w:val="22"/>
              </w:rPr>
              <w:t>4</w:t>
            </w:r>
            <w:r>
              <w:rPr>
                <w:rFonts w:ascii="Georgia" w:hAnsi="Georgia" w:cs="Arial"/>
                <w:b/>
                <w:sz w:val="22"/>
                <w:szCs w:val="22"/>
              </w:rPr>
              <w:t>.</w:t>
            </w:r>
          </w:p>
        </w:tc>
        <w:tc>
          <w:tcPr>
            <w:tcW w:w="8790" w:type="dxa"/>
          </w:tcPr>
          <w:p w:rsidR="003C7295" w:rsidRPr="00FA35A3" w:rsidRDefault="00A15D30" w:rsidP="00522DCF">
            <w:pPr>
              <w:spacing w:line="240" w:lineRule="atLeast"/>
              <w:rPr>
                <w:rFonts w:ascii="Georgia" w:hAnsi="Georgia" w:cs="Arial"/>
                <w:b/>
                <w:sz w:val="22"/>
                <w:szCs w:val="22"/>
              </w:rPr>
            </w:pPr>
            <w:r w:rsidRPr="00FA35A3">
              <w:rPr>
                <w:b/>
              </w:rPr>
              <w:fldChar w:fldCharType="begin">
                <w:ffData>
                  <w:name w:val="Tekst3"/>
                  <w:enabled/>
                  <w:calcOnExit w:val="0"/>
                  <w:textInput>
                    <w:format w:val="Stort begyndelsesbogstav"/>
                  </w:textInput>
                </w:ffData>
              </w:fldChar>
            </w:r>
            <w:r w:rsidRPr="00FA35A3">
              <w:rPr>
                <w:b/>
              </w:rPr>
              <w:instrText xml:space="preserve"> FORMTEXT </w:instrText>
            </w:r>
            <w:r w:rsidRPr="00FA35A3">
              <w:rPr>
                <w:b/>
              </w:rPr>
            </w:r>
            <w:r w:rsidRPr="00FA35A3">
              <w:rPr>
                <w:b/>
              </w:rPr>
              <w:fldChar w:fldCharType="separate"/>
            </w:r>
            <w:r w:rsidRPr="00FA35A3">
              <w:rPr>
                <w:b/>
              </w:rPr>
              <w:t>Stiftelsen af foreningen Ledere i DJ</w:t>
            </w:r>
            <w:r w:rsidRPr="00FA35A3">
              <w:rPr>
                <w:b/>
              </w:rPr>
              <w:fldChar w:fldCharType="end"/>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A15D30" w:rsidRDefault="00A15D30" w:rsidP="00A15D30">
            <w:r>
              <w:t>På den stiftende generalforsamling den 7. november 2017 blev specialforeningen Ledere i DJ officielt dannet. Foreningens vedtægter blev efterfølgende godkendt på FU-mødet den 23. november.</w:t>
            </w:r>
          </w:p>
          <w:p w:rsidR="00A15D30" w:rsidRDefault="00A15D30" w:rsidP="00A15D30"/>
          <w:p w:rsidR="00A15D30" w:rsidRDefault="00A15D30" w:rsidP="00A15D30">
            <w:r>
              <w:t xml:space="preserve">Den første bestyrelse består af: </w:t>
            </w:r>
          </w:p>
          <w:p w:rsidR="00A15D30" w:rsidRDefault="00A15D30" w:rsidP="00A15D30"/>
          <w:p w:rsidR="00A15D30" w:rsidRDefault="00A15D30" w:rsidP="00A15D30">
            <w:r w:rsidRPr="003006BD">
              <w:t>Den første bestyrelse af foreningen kom til at bestå af:</w:t>
            </w:r>
          </w:p>
          <w:p w:rsidR="00A15D30" w:rsidRPr="003006BD" w:rsidRDefault="00A15D30" w:rsidP="00A15D30"/>
          <w:p w:rsidR="00A15D30" w:rsidRDefault="00A15D30" w:rsidP="00A15D30">
            <w:r>
              <w:lastRenderedPageBreak/>
              <w:t xml:space="preserve">Formand </w:t>
            </w:r>
            <w:r w:rsidRPr="003006BD">
              <w:t>Ulla Krag Jespersen, Kommunikationschef, Health, Aarhus Un</w:t>
            </w:r>
            <w:r>
              <w:t>iversitet</w:t>
            </w:r>
          </w:p>
          <w:p w:rsidR="00A15D30" w:rsidRPr="003006BD" w:rsidRDefault="00A15D30" w:rsidP="00A15D30">
            <w:r>
              <w:t xml:space="preserve">Næstformand </w:t>
            </w:r>
            <w:r w:rsidRPr="003006BD">
              <w:t>Via Christensen, kommunikationschef i Kriminalforsorgen</w:t>
            </w:r>
          </w:p>
          <w:p w:rsidR="00A15D30" w:rsidRPr="003006BD" w:rsidRDefault="00A15D30" w:rsidP="00A15D30">
            <w:r>
              <w:t xml:space="preserve">Kasserer </w:t>
            </w:r>
            <w:r w:rsidRPr="003006BD">
              <w:t>Farid Falah, selvstændig kommunikationsrådgiver,</w:t>
            </w:r>
          </w:p>
          <w:p w:rsidR="00A15D30" w:rsidRDefault="00A15D30" w:rsidP="00A15D30">
            <w:r>
              <w:t xml:space="preserve">Sekretær </w:t>
            </w:r>
            <w:r w:rsidRPr="003006BD">
              <w:t>Marianne Søndergaard, digital redaktør DNF, snart kommunikationschef, Teknologisk Institut</w:t>
            </w:r>
          </w:p>
          <w:p w:rsidR="00A15D30" w:rsidRPr="003006BD" w:rsidRDefault="00A15D30" w:rsidP="00A15D30">
            <w:r w:rsidRPr="003006BD">
              <w:t>Pia Gede Nielsen, Leder af Onlineudvikling, Dansk Sygeplejeråd</w:t>
            </w:r>
          </w:p>
          <w:p w:rsidR="00A15D30" w:rsidRPr="003006BD" w:rsidRDefault="00A15D30" w:rsidP="00A15D30"/>
          <w:p w:rsidR="00A15D30" w:rsidRDefault="00A15D30" w:rsidP="00A15D30">
            <w:r w:rsidRPr="003006BD">
              <w:t>Suppleanter blev, Karen Ellehøj, redaktionschef søndag, og Gitte Merrild, selvstændig.</w:t>
            </w:r>
          </w:p>
          <w:p w:rsidR="00A15D30" w:rsidRPr="003006BD" w:rsidRDefault="00A15D30" w:rsidP="00A15D30"/>
          <w:p w:rsidR="00A15D30" w:rsidRDefault="00A15D30" w:rsidP="00A15D30">
            <w:r>
              <w:t>Lederen af DJ Karriere og Trivsel, Rikke Andreasen er tilknyttet som kontaktperson.</w:t>
            </w:r>
            <w:r>
              <w:br/>
            </w:r>
            <w:r>
              <w:br/>
              <w:t xml:space="preserve">Efter dannelsen af foreningen er arbejdet med at rekruttere medlemmer gået i gang. Det foregår </w:t>
            </w:r>
            <w:r w:rsidR="00783390">
              <w:t>lige nu</w:t>
            </w:r>
            <w:r>
              <w:t xml:space="preserve"> ved, at flere hundrede potentielle medlemmer blandt DJs godt 18.000 medlemmer er blevet inviteret til at melde sig ind via foreningens side på </w:t>
            </w:r>
            <w:hyperlink r:id="rId14" w:history="1">
              <w:r w:rsidRPr="007644D1">
                <w:rPr>
                  <w:rStyle w:val="Hyperlink"/>
                </w:rPr>
                <w:t>https://journalistforbundet.dk/ledere-i-dj</w:t>
              </w:r>
            </w:hyperlink>
          </w:p>
          <w:p w:rsidR="00A15D30" w:rsidRDefault="00A15D30" w:rsidP="00A15D30"/>
          <w:p w:rsidR="00A15D30" w:rsidRDefault="00A15D30" w:rsidP="00A15D30">
            <w:r>
              <w:t>Her finder man alle nyttige informationer om foreningen, blandt andet en FAQ om medlemskab m.v.</w:t>
            </w:r>
          </w:p>
          <w:p w:rsidR="003C7295" w:rsidRPr="00E5615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A15D30" w:rsidRPr="003B23A7" w:rsidRDefault="003C7295" w:rsidP="00A15D30">
            <w:r w:rsidRPr="00C52896">
              <w:rPr>
                <w:rFonts w:ascii="Georgia" w:hAnsi="Georgia" w:cs="Arial"/>
                <w:b/>
                <w:sz w:val="22"/>
                <w:szCs w:val="22"/>
              </w:rPr>
              <w:t>Indstilling</w:t>
            </w:r>
            <w:r w:rsidR="00A15D30">
              <w:rPr>
                <w:rFonts w:ascii="Georgia" w:hAnsi="Georgia" w:cs="Arial"/>
                <w:b/>
                <w:sz w:val="22"/>
                <w:szCs w:val="22"/>
              </w:rPr>
              <w:t xml:space="preserve">: </w:t>
            </w:r>
            <w:r w:rsidR="00A15D30">
              <w:t>Hovedbestyrelsen tager stiftelsen af foreningen Ledere i DJ til efterretning</w:t>
            </w:r>
          </w:p>
          <w:p w:rsidR="003C7295" w:rsidRPr="001D23B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after="200" w:line="276" w:lineRule="auto"/>
              <w:rPr>
                <w:rFonts w:ascii="Georgia" w:hAnsi="Georgia"/>
                <w:sz w:val="22"/>
                <w:szCs w:val="22"/>
              </w:rPr>
            </w:pPr>
            <w:r w:rsidRPr="00B60737">
              <w:rPr>
                <w:b/>
              </w:rPr>
              <w:t>Debat:</w:t>
            </w:r>
            <w:r w:rsidRPr="00B60737">
              <w:t xml:space="preserve"> </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sz w:val="22"/>
                <w:szCs w:val="22"/>
              </w:rPr>
            </w:pPr>
            <w:r w:rsidRPr="00C52896">
              <w:rPr>
                <w:rFonts w:ascii="Georgia" w:hAnsi="Georgia" w:cs="Arial"/>
                <w:b/>
                <w:sz w:val="22"/>
                <w:szCs w:val="22"/>
              </w:rPr>
              <w:t xml:space="preserve">Beslutning: </w:t>
            </w:r>
            <w:r w:rsidR="00EC1797" w:rsidRPr="00EC1797">
              <w:rPr>
                <w:rFonts w:ascii="Georgia" w:hAnsi="Georgia" w:cs="Arial"/>
                <w:sz w:val="22"/>
                <w:szCs w:val="22"/>
              </w:rPr>
              <w:t>taget til efterretning</w:t>
            </w:r>
            <w:r>
              <w:rPr>
                <w:rFonts w:ascii="Georgia" w:hAnsi="Georgia" w:cs="Arial"/>
                <w:b/>
                <w:sz w:val="22"/>
                <w:szCs w:val="22"/>
              </w:rPr>
              <w:br/>
            </w:r>
          </w:p>
        </w:tc>
      </w:tr>
      <w:tr w:rsidR="003C7295" w:rsidRPr="00C52896" w:rsidTr="001E6B9F">
        <w:tc>
          <w:tcPr>
            <w:tcW w:w="988" w:type="dxa"/>
          </w:tcPr>
          <w:p w:rsidR="003C7295" w:rsidRPr="00FA35A3" w:rsidRDefault="003C7295" w:rsidP="00522DCF">
            <w:pPr>
              <w:spacing w:line="240" w:lineRule="atLeast"/>
              <w:rPr>
                <w:rFonts w:ascii="Georgia" w:hAnsi="Georgia" w:cs="Arial"/>
                <w:b/>
                <w:sz w:val="22"/>
                <w:szCs w:val="22"/>
              </w:rPr>
            </w:pPr>
            <w:r w:rsidRPr="00FA35A3">
              <w:rPr>
                <w:rFonts w:ascii="Georgia" w:hAnsi="Georgia" w:cs="Arial"/>
                <w:b/>
                <w:sz w:val="22"/>
                <w:szCs w:val="22"/>
              </w:rPr>
              <w:t>5.</w:t>
            </w:r>
            <w:r w:rsidR="00A15D30" w:rsidRPr="00FA35A3">
              <w:rPr>
                <w:rFonts w:ascii="Georgia" w:hAnsi="Georgia" w:cs="Arial"/>
                <w:b/>
                <w:sz w:val="22"/>
                <w:szCs w:val="22"/>
              </w:rPr>
              <w:t>5.</w:t>
            </w:r>
          </w:p>
        </w:tc>
        <w:tc>
          <w:tcPr>
            <w:tcW w:w="8790" w:type="dxa"/>
          </w:tcPr>
          <w:p w:rsidR="003C7295" w:rsidRPr="00FA35A3" w:rsidRDefault="00A15D30" w:rsidP="00522DCF">
            <w:pPr>
              <w:spacing w:line="240" w:lineRule="atLeast"/>
              <w:rPr>
                <w:rFonts w:ascii="Georgia" w:hAnsi="Georgia" w:cs="Arial"/>
                <w:b/>
                <w:sz w:val="22"/>
                <w:szCs w:val="22"/>
              </w:rPr>
            </w:pPr>
            <w:r w:rsidRPr="00FA35A3">
              <w:rPr>
                <w:b/>
              </w:rPr>
              <w:t>Dimittendpakken</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0D1044" w:rsidRDefault="000D1044" w:rsidP="000D1044">
            <w:r>
              <w:t xml:space="preserve">På baggrund af nogle konkrete spørgsmål på det seneste møde i hovedbestyrelsen i oktober kommer der her et samlet overblik over DJs indsats for dimittender. </w:t>
            </w:r>
            <w:r>
              <w:br/>
            </w:r>
          </w:p>
          <w:p w:rsidR="000D1044" w:rsidRDefault="000D1044" w:rsidP="000D1044">
            <w:r>
              <w:t>For cirka to år siden blev Dimittendpakken sat i søen som et projekt i DJ - forankret i DJKT. Projektet havde til formål at sikre fastholdelse af medlemmer i en af de mest udfaldstruede medlemsgrupper: Nyuddannede. Det skulle først og fremmest ske via det såkaldte Ringeprojekt, hvor politikere fra BLAF-udvalget ringede op til dimittender og på den måde viste deres interesse og tilstedeværelse.</w:t>
            </w:r>
          </w:p>
          <w:p w:rsidR="000D1044" w:rsidRDefault="000D1044" w:rsidP="000D1044"/>
          <w:p w:rsidR="000D1044" w:rsidRPr="00044CDF" w:rsidRDefault="000D1044" w:rsidP="000D1044">
            <w:r>
              <w:t>Der er enighed om, at Ringeprojektet var vellykket, og det er besluttet at projektet skal gentages nu med deltagelse af HB. Ringe-projektet forankres i DJKT, og indsatsen planlægges og koordineres herfra. Ringeprojektet gennemføres to gange om året med deltagelse fra HB- medlemmer.</w:t>
            </w:r>
          </w:p>
          <w:p w:rsidR="000D1044" w:rsidRDefault="000D1044" w:rsidP="000D1044"/>
          <w:p w:rsidR="000D1044" w:rsidRPr="00044CDF" w:rsidRDefault="000D1044" w:rsidP="000D1044">
            <w:r>
              <w:t>Via en målrettet – og udvidet -  kommunikationskampagne bliver dimittenderne løbende kontaktet med forskellige tilbud og informationer fra DJ.</w:t>
            </w:r>
          </w:p>
          <w:p w:rsidR="000D1044" w:rsidRDefault="000D1044" w:rsidP="000D1044"/>
          <w:p w:rsidR="000D1044" w:rsidRPr="00044CDF" w:rsidRDefault="000D1044" w:rsidP="000D1044">
            <w:r>
              <w:t>DJ tilbyder kurser målrettet studerende og dimittender.</w:t>
            </w:r>
          </w:p>
          <w:p w:rsidR="000D1044" w:rsidRDefault="000D1044" w:rsidP="000D1044"/>
          <w:p w:rsidR="000D1044" w:rsidRDefault="000D1044" w:rsidP="000D1044">
            <w:r>
              <w:t>Baseret på erfaringerne fra Dimittendpakken, fortsætter den samlede pakke i en tilpasset version. Se bilag.</w:t>
            </w:r>
          </w:p>
          <w:p w:rsidR="003C7295" w:rsidRPr="00E5615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A15D30" w:rsidRPr="003B23A7" w:rsidRDefault="003C7295" w:rsidP="00A15D30">
            <w:r w:rsidRPr="00C52896">
              <w:rPr>
                <w:rFonts w:ascii="Georgia" w:hAnsi="Georgia" w:cs="Arial"/>
                <w:b/>
                <w:sz w:val="22"/>
                <w:szCs w:val="22"/>
              </w:rPr>
              <w:t>Indstilling</w:t>
            </w:r>
            <w:r w:rsidR="00A15D30">
              <w:rPr>
                <w:rFonts w:ascii="Georgia" w:hAnsi="Georgia" w:cs="Arial"/>
                <w:b/>
                <w:sz w:val="22"/>
                <w:szCs w:val="22"/>
              </w:rPr>
              <w:t xml:space="preserve">: </w:t>
            </w:r>
            <w:r w:rsidR="00A15D30">
              <w:t>HB tager den målrettede indsats for dimittender til efterretning</w:t>
            </w:r>
          </w:p>
          <w:p w:rsidR="003C7295" w:rsidRPr="001D23B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Default="003C7295" w:rsidP="00522DCF">
            <w:pPr>
              <w:spacing w:after="200" w:line="276" w:lineRule="auto"/>
            </w:pPr>
            <w:r w:rsidRPr="00B60737">
              <w:rPr>
                <w:b/>
              </w:rPr>
              <w:t>Debat:</w:t>
            </w:r>
            <w:r w:rsidRPr="00B60737">
              <w:t xml:space="preserve"> </w:t>
            </w:r>
          </w:p>
          <w:p w:rsidR="00EC1797" w:rsidRDefault="00EC1797" w:rsidP="00522DCF">
            <w:pPr>
              <w:spacing w:after="200" w:line="276" w:lineRule="auto"/>
              <w:rPr>
                <w:rFonts w:ascii="Georgia" w:hAnsi="Georgia"/>
                <w:sz w:val="22"/>
                <w:szCs w:val="22"/>
              </w:rPr>
            </w:pPr>
            <w:r>
              <w:rPr>
                <w:rFonts w:ascii="Georgia" w:hAnsi="Georgia"/>
                <w:sz w:val="22"/>
                <w:szCs w:val="22"/>
              </w:rPr>
              <w:t xml:space="preserve">Tine Johansen </w:t>
            </w:r>
            <w:r w:rsidR="00FA35A3">
              <w:rPr>
                <w:rFonts w:ascii="Georgia" w:hAnsi="Georgia"/>
                <w:sz w:val="22"/>
                <w:szCs w:val="22"/>
              </w:rPr>
              <w:t>sagde,</w:t>
            </w:r>
            <w:r>
              <w:rPr>
                <w:rFonts w:ascii="Georgia" w:hAnsi="Georgia"/>
                <w:sz w:val="22"/>
                <w:szCs w:val="22"/>
              </w:rPr>
              <w:t xml:space="preserve"> at overgangen fra studie- til </w:t>
            </w:r>
            <w:r w:rsidR="00783390">
              <w:rPr>
                <w:rFonts w:ascii="Georgia" w:hAnsi="Georgia"/>
                <w:sz w:val="22"/>
                <w:szCs w:val="22"/>
              </w:rPr>
              <w:t>arbejdstid kan</w:t>
            </w:r>
            <w:r>
              <w:rPr>
                <w:rFonts w:ascii="Georgia" w:hAnsi="Georgia"/>
                <w:sz w:val="22"/>
                <w:szCs w:val="22"/>
              </w:rPr>
              <w:t xml:space="preserve"> være vanskelig, og det er det som pakken her skal medvirke til at </w:t>
            </w:r>
            <w:r w:rsidR="00783390">
              <w:rPr>
                <w:rFonts w:ascii="Georgia" w:hAnsi="Georgia"/>
                <w:sz w:val="22"/>
                <w:szCs w:val="22"/>
              </w:rPr>
              <w:t>lette på</w:t>
            </w:r>
            <w:r>
              <w:rPr>
                <w:rFonts w:ascii="Georgia" w:hAnsi="Georgia"/>
                <w:sz w:val="22"/>
                <w:szCs w:val="22"/>
              </w:rPr>
              <w:t>.</w:t>
            </w:r>
          </w:p>
          <w:p w:rsidR="00EC1797" w:rsidRPr="00C52896" w:rsidRDefault="00EC1797" w:rsidP="00522DCF">
            <w:pPr>
              <w:spacing w:after="200" w:line="276" w:lineRule="auto"/>
              <w:rPr>
                <w:rFonts w:ascii="Georgia" w:hAnsi="Georgia"/>
                <w:sz w:val="22"/>
                <w:szCs w:val="22"/>
              </w:rPr>
            </w:pPr>
            <w:r>
              <w:rPr>
                <w:rFonts w:ascii="Georgia" w:hAnsi="Georgia"/>
                <w:sz w:val="22"/>
                <w:szCs w:val="22"/>
              </w:rPr>
              <w:t xml:space="preserve">Som supplement kunne det fortælles, at man er ved at løbe et alumne-netværk i gang. Det er tidligere aktive i studenterorganisationerne, som gerne vil skabe et forum </w:t>
            </w:r>
            <w:r w:rsidR="00783390">
              <w:rPr>
                <w:rFonts w:ascii="Georgia" w:hAnsi="Georgia"/>
                <w:sz w:val="22"/>
                <w:szCs w:val="22"/>
              </w:rPr>
              <w:t>med hinanden</w:t>
            </w:r>
            <w:r>
              <w:rPr>
                <w:rFonts w:ascii="Georgia" w:hAnsi="Georgia"/>
                <w:sz w:val="22"/>
                <w:szCs w:val="22"/>
              </w:rPr>
              <w:t xml:space="preserve">. Den endelige form </w:t>
            </w:r>
            <w:r w:rsidR="00783390">
              <w:rPr>
                <w:rFonts w:ascii="Georgia" w:hAnsi="Georgia"/>
                <w:sz w:val="22"/>
                <w:szCs w:val="22"/>
              </w:rPr>
              <w:t>er ikke</w:t>
            </w:r>
            <w:r>
              <w:rPr>
                <w:rFonts w:ascii="Georgia" w:hAnsi="Georgia"/>
                <w:sz w:val="22"/>
                <w:szCs w:val="22"/>
              </w:rPr>
              <w:t xml:space="preserve"> fundet endnu. </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sz w:val="22"/>
                <w:szCs w:val="22"/>
              </w:rPr>
            </w:pPr>
            <w:r w:rsidRPr="00C52896">
              <w:rPr>
                <w:rFonts w:ascii="Georgia" w:hAnsi="Georgia" w:cs="Arial"/>
                <w:b/>
                <w:sz w:val="22"/>
                <w:szCs w:val="22"/>
              </w:rPr>
              <w:t xml:space="preserve">Beslutning: </w:t>
            </w:r>
            <w:r w:rsidR="00FA35A3">
              <w:rPr>
                <w:rFonts w:ascii="Georgia" w:hAnsi="Georgia" w:cs="Arial"/>
                <w:sz w:val="22"/>
                <w:szCs w:val="22"/>
              </w:rPr>
              <w:t>taget til efterretning</w:t>
            </w:r>
            <w:r>
              <w:rPr>
                <w:rFonts w:ascii="Georgia" w:hAnsi="Georgia" w:cs="Arial"/>
                <w:b/>
                <w:sz w:val="22"/>
                <w:szCs w:val="22"/>
              </w:rPr>
              <w:br/>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r>
              <w:rPr>
                <w:rFonts w:ascii="Georgia" w:hAnsi="Georgia" w:cs="Arial"/>
                <w:b/>
                <w:sz w:val="22"/>
                <w:szCs w:val="22"/>
              </w:rPr>
              <w:t>5.</w:t>
            </w:r>
            <w:r w:rsidR="00A15D30">
              <w:rPr>
                <w:rFonts w:ascii="Georgia" w:hAnsi="Georgia" w:cs="Arial"/>
                <w:b/>
                <w:sz w:val="22"/>
                <w:szCs w:val="22"/>
              </w:rPr>
              <w:t>6</w:t>
            </w:r>
            <w:r>
              <w:rPr>
                <w:rFonts w:ascii="Georgia" w:hAnsi="Georgia" w:cs="Arial"/>
                <w:b/>
                <w:sz w:val="22"/>
                <w:szCs w:val="22"/>
              </w:rPr>
              <w:t>.</w:t>
            </w:r>
          </w:p>
        </w:tc>
        <w:tc>
          <w:tcPr>
            <w:tcW w:w="8790" w:type="dxa"/>
          </w:tcPr>
          <w:p w:rsidR="003C7295" w:rsidRPr="00FA35A3" w:rsidRDefault="000D1044" w:rsidP="00522DCF">
            <w:pPr>
              <w:spacing w:line="240" w:lineRule="atLeast"/>
              <w:rPr>
                <w:rFonts w:ascii="Georgia" w:hAnsi="Georgia" w:cs="Arial"/>
                <w:b/>
                <w:sz w:val="22"/>
                <w:szCs w:val="22"/>
              </w:rPr>
            </w:pPr>
            <w:r w:rsidRPr="00FA35A3">
              <w:rPr>
                <w:rFonts w:ascii="Georgia" w:hAnsi="Georgia" w:cs="Arial"/>
                <w:b/>
                <w:sz w:val="22"/>
                <w:szCs w:val="22"/>
              </w:rPr>
              <w:t>Situationen i forbindelse med advokatundersøgelse (mundtlig fremlæggelse)</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E5615C" w:rsidRDefault="003C7295" w:rsidP="00522DCF"/>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5B7668" w:rsidRDefault="005B7668" w:rsidP="00522DCF">
            <w:pPr>
              <w:spacing w:line="240" w:lineRule="atLeast"/>
              <w:rPr>
                <w:rFonts w:ascii="Georgia" w:hAnsi="Georgia" w:cs="Arial"/>
                <w:sz w:val="22"/>
                <w:szCs w:val="22"/>
              </w:rPr>
            </w:pPr>
          </w:p>
          <w:p w:rsidR="003C7295" w:rsidRPr="005B7668" w:rsidRDefault="005B7668" w:rsidP="00522DCF">
            <w:pPr>
              <w:spacing w:line="240" w:lineRule="atLeast"/>
              <w:rPr>
                <w:rFonts w:ascii="Georgia" w:hAnsi="Georgia" w:cs="Arial"/>
                <w:sz w:val="22"/>
                <w:szCs w:val="22"/>
              </w:rPr>
            </w:pPr>
            <w:r>
              <w:rPr>
                <w:rFonts w:ascii="Georgia" w:hAnsi="Georgia" w:cs="Arial"/>
                <w:sz w:val="22"/>
                <w:szCs w:val="22"/>
              </w:rPr>
              <w:t>Lars Werge redegjorde for forløbet indtil nu.</w:t>
            </w:r>
            <w:r>
              <w:rPr>
                <w:rFonts w:ascii="Georgia" w:hAnsi="Georgia" w:cs="Arial"/>
                <w:sz w:val="22"/>
                <w:szCs w:val="22"/>
              </w:rPr>
              <w:br/>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F3A56" w:rsidRDefault="003C7295" w:rsidP="00522DCF">
            <w:r w:rsidRPr="00C52896">
              <w:rPr>
                <w:rFonts w:ascii="Georgia" w:hAnsi="Georgia" w:cs="Arial"/>
                <w:b/>
                <w:sz w:val="22"/>
                <w:szCs w:val="22"/>
              </w:rPr>
              <w:t>Indstilling</w:t>
            </w:r>
            <w:r w:rsidR="00CF3A56">
              <w:rPr>
                <w:rFonts w:ascii="Georgia" w:hAnsi="Georgia" w:cs="Arial"/>
                <w:b/>
                <w:sz w:val="22"/>
                <w:szCs w:val="22"/>
              </w:rPr>
              <w:t xml:space="preserve">: </w:t>
            </w:r>
            <w:r w:rsidR="00CF3A56">
              <w:rPr>
                <w:rFonts w:ascii="Georgia" w:hAnsi="Georgia" w:cs="Arial"/>
                <w:sz w:val="22"/>
                <w:szCs w:val="22"/>
              </w:rPr>
              <w:t>til orientering</w:t>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Pr="00C52896" w:rsidRDefault="003C7295" w:rsidP="00522DCF">
            <w:pPr>
              <w:spacing w:line="240" w:lineRule="atLeast"/>
              <w:rPr>
                <w:rFonts w:ascii="Georgia" w:hAnsi="Georgia" w:cs="Arial"/>
                <w:sz w:val="22"/>
                <w:szCs w:val="22"/>
              </w:rPr>
            </w:pPr>
            <w:r w:rsidRPr="00C52896">
              <w:rPr>
                <w:rFonts w:ascii="Georgia" w:hAnsi="Georgia" w:cs="Arial"/>
                <w:b/>
                <w:sz w:val="22"/>
                <w:szCs w:val="22"/>
              </w:rPr>
              <w:t xml:space="preserve">Beslutning: </w:t>
            </w:r>
            <w:r w:rsidR="005B7668">
              <w:rPr>
                <w:rFonts w:ascii="Georgia" w:hAnsi="Georgia" w:cs="Arial"/>
                <w:sz w:val="22"/>
                <w:szCs w:val="22"/>
              </w:rPr>
              <w:t>taget til efterretning</w:t>
            </w:r>
            <w:r>
              <w:rPr>
                <w:rFonts w:ascii="Georgia" w:hAnsi="Georgia" w:cs="Arial"/>
                <w:b/>
                <w:sz w:val="22"/>
                <w:szCs w:val="22"/>
              </w:rPr>
              <w:br/>
            </w:r>
          </w:p>
        </w:tc>
      </w:tr>
      <w:tr w:rsidR="003C7295" w:rsidRPr="00C52896" w:rsidTr="001E6B9F">
        <w:tc>
          <w:tcPr>
            <w:tcW w:w="988" w:type="dxa"/>
          </w:tcPr>
          <w:p w:rsidR="003C7295" w:rsidRPr="00C52896" w:rsidRDefault="003C7295" w:rsidP="00522DCF">
            <w:pPr>
              <w:spacing w:line="240" w:lineRule="atLeast"/>
              <w:rPr>
                <w:rFonts w:ascii="Georgia" w:hAnsi="Georgia" w:cs="Arial"/>
                <w:b/>
                <w:sz w:val="22"/>
                <w:szCs w:val="22"/>
              </w:rPr>
            </w:pPr>
          </w:p>
        </w:tc>
        <w:tc>
          <w:tcPr>
            <w:tcW w:w="8790" w:type="dxa"/>
          </w:tcPr>
          <w:p w:rsidR="003C7295" w:rsidRDefault="003C7295" w:rsidP="00522DCF">
            <w:pPr>
              <w:spacing w:line="240" w:lineRule="atLeast"/>
              <w:rPr>
                <w:rFonts w:ascii="Georgia" w:hAnsi="Georgia" w:cs="Arial"/>
                <w:b/>
                <w:sz w:val="22"/>
                <w:szCs w:val="22"/>
              </w:rPr>
            </w:pP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r>
              <w:rPr>
                <w:rFonts w:ascii="Georgia" w:hAnsi="Georgia" w:cs="Arial"/>
                <w:b/>
                <w:sz w:val="22"/>
                <w:szCs w:val="22"/>
              </w:rPr>
              <w:t>6.</w:t>
            </w:r>
          </w:p>
        </w:tc>
        <w:tc>
          <w:tcPr>
            <w:tcW w:w="8790" w:type="dxa"/>
          </w:tcPr>
          <w:p w:rsidR="003C7295" w:rsidRDefault="003C7295" w:rsidP="003C7295">
            <w:pPr>
              <w:spacing w:line="240" w:lineRule="atLeast"/>
              <w:rPr>
                <w:rFonts w:ascii="Georgia" w:hAnsi="Georgia" w:cs="Arial"/>
                <w:b/>
                <w:sz w:val="22"/>
                <w:szCs w:val="22"/>
              </w:rPr>
            </w:pPr>
            <w:r>
              <w:rPr>
                <w:rFonts w:ascii="Georgia" w:hAnsi="Georgia" w:cs="Arial"/>
                <w:b/>
                <w:sz w:val="22"/>
                <w:szCs w:val="22"/>
              </w:rPr>
              <w:t xml:space="preserve">Eventuelt </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F447CA" w:rsidRDefault="00F447CA" w:rsidP="00F447CA">
            <w:pPr>
              <w:pStyle w:val="Listeafsnit"/>
              <w:numPr>
                <w:ilvl w:val="0"/>
                <w:numId w:val="35"/>
              </w:numPr>
              <w:spacing w:line="240" w:lineRule="atLeast"/>
              <w:rPr>
                <w:rFonts w:ascii="Georgia" w:hAnsi="Georgia" w:cs="Arial"/>
                <w:b/>
                <w:sz w:val="22"/>
                <w:szCs w:val="22"/>
              </w:rPr>
            </w:pPr>
            <w:r>
              <w:rPr>
                <w:rFonts w:ascii="Georgia" w:hAnsi="Georgia" w:cs="Arial"/>
                <w:sz w:val="22"/>
                <w:szCs w:val="22"/>
              </w:rPr>
              <w:t>5. januar kl. 15 i Nationalmuseet er der uddeling af Cavling prisen. Alle her er inviteret</w:t>
            </w:r>
          </w:p>
        </w:tc>
      </w:tr>
      <w:tr w:rsidR="003C7295" w:rsidRPr="00C52896" w:rsidTr="001E6B9F">
        <w:tc>
          <w:tcPr>
            <w:tcW w:w="988" w:type="dxa"/>
          </w:tcPr>
          <w:p w:rsidR="003C7295" w:rsidRPr="00C52896" w:rsidRDefault="003C7295" w:rsidP="003C7295">
            <w:pPr>
              <w:spacing w:line="240" w:lineRule="atLeast"/>
              <w:rPr>
                <w:rFonts w:ascii="Georgia" w:hAnsi="Georgia" w:cs="Arial"/>
                <w:b/>
                <w:sz w:val="22"/>
                <w:szCs w:val="22"/>
              </w:rPr>
            </w:pPr>
          </w:p>
        </w:tc>
        <w:tc>
          <w:tcPr>
            <w:tcW w:w="8790" w:type="dxa"/>
          </w:tcPr>
          <w:p w:rsidR="003C7295" w:rsidRPr="00C52896" w:rsidRDefault="003C7295" w:rsidP="003C7295">
            <w:pPr>
              <w:spacing w:line="240" w:lineRule="atLeast"/>
              <w:rPr>
                <w:rFonts w:ascii="Georgia" w:hAnsi="Georgia" w:cs="Arial"/>
                <w:b/>
                <w:sz w:val="22"/>
                <w:szCs w:val="22"/>
              </w:rPr>
            </w:pP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r>
              <w:rPr>
                <w:rFonts w:ascii="Georgia" w:hAnsi="Georgia" w:cs="Arial"/>
                <w:b/>
                <w:sz w:val="22"/>
                <w:szCs w:val="22"/>
              </w:rPr>
              <w:t xml:space="preserve">7. </w:t>
            </w:r>
          </w:p>
        </w:tc>
        <w:tc>
          <w:tcPr>
            <w:tcW w:w="8790" w:type="dxa"/>
          </w:tcPr>
          <w:p w:rsidR="003C7295" w:rsidRPr="000D1044" w:rsidRDefault="003C7295" w:rsidP="003C7295">
            <w:pPr>
              <w:spacing w:line="240" w:lineRule="atLeast"/>
              <w:rPr>
                <w:rFonts w:ascii="Georgia" w:hAnsi="Georgia" w:cs="Arial"/>
                <w:b/>
                <w:sz w:val="22"/>
                <w:szCs w:val="22"/>
              </w:rPr>
            </w:pPr>
            <w:r w:rsidRPr="000D1044">
              <w:rPr>
                <w:rFonts w:ascii="Georgia" w:hAnsi="Georgia" w:cs="Arial"/>
                <w:b/>
                <w:sz w:val="22"/>
                <w:szCs w:val="22"/>
              </w:rPr>
              <w:t>Dagsordenspunkter til videre formidling</w:t>
            </w: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3C7295" w:rsidRPr="00F447CA" w:rsidRDefault="00F447CA" w:rsidP="00F447CA">
            <w:pPr>
              <w:pStyle w:val="Listeafsnit"/>
              <w:numPr>
                <w:ilvl w:val="0"/>
                <w:numId w:val="35"/>
              </w:numPr>
              <w:spacing w:line="240" w:lineRule="atLeast"/>
              <w:rPr>
                <w:rFonts w:ascii="Georgia" w:hAnsi="Georgia" w:cs="Arial"/>
                <w:b/>
                <w:sz w:val="22"/>
                <w:szCs w:val="22"/>
              </w:rPr>
            </w:pPr>
            <w:r>
              <w:rPr>
                <w:rFonts w:ascii="Georgia" w:hAnsi="Georgia" w:cs="Arial"/>
                <w:sz w:val="22"/>
                <w:szCs w:val="22"/>
              </w:rPr>
              <w:t>Intet ud over det, der er kommunikeret.</w:t>
            </w:r>
          </w:p>
          <w:p w:rsidR="00F447CA" w:rsidRPr="00F447CA" w:rsidRDefault="00F447CA" w:rsidP="00F447CA">
            <w:pPr>
              <w:pStyle w:val="Listeafsnit"/>
              <w:spacing w:line="240" w:lineRule="atLeast"/>
              <w:ind w:left="720"/>
              <w:rPr>
                <w:rFonts w:ascii="Georgia" w:hAnsi="Georgia" w:cs="Arial"/>
                <w:b/>
                <w:sz w:val="22"/>
                <w:szCs w:val="22"/>
              </w:rPr>
            </w:pPr>
          </w:p>
        </w:tc>
      </w:tr>
      <w:tr w:rsidR="003C7295" w:rsidRPr="00C52896" w:rsidTr="001E6B9F">
        <w:tc>
          <w:tcPr>
            <w:tcW w:w="988" w:type="dxa"/>
          </w:tcPr>
          <w:p w:rsidR="003C7295" w:rsidRDefault="003C7295" w:rsidP="003C7295">
            <w:pPr>
              <w:spacing w:line="240" w:lineRule="atLeast"/>
              <w:rPr>
                <w:rFonts w:ascii="Georgia" w:hAnsi="Georgia" w:cs="Arial"/>
                <w:b/>
                <w:sz w:val="22"/>
                <w:szCs w:val="22"/>
              </w:rPr>
            </w:pPr>
          </w:p>
        </w:tc>
        <w:tc>
          <w:tcPr>
            <w:tcW w:w="8790" w:type="dxa"/>
          </w:tcPr>
          <w:p w:rsidR="003C7295" w:rsidRDefault="003C7295" w:rsidP="003C7295">
            <w:pPr>
              <w:spacing w:line="240" w:lineRule="atLeast"/>
              <w:rPr>
                <w:rFonts w:ascii="Georgia" w:hAnsi="Georgia" w:cs="Arial"/>
                <w:b/>
                <w:sz w:val="22"/>
                <w:szCs w:val="22"/>
              </w:rPr>
            </w:pPr>
          </w:p>
        </w:tc>
      </w:tr>
    </w:tbl>
    <w:p w:rsidR="00F11136" w:rsidRPr="00C52896" w:rsidRDefault="00F11136" w:rsidP="00361C5A">
      <w:pPr>
        <w:tabs>
          <w:tab w:val="left" w:pos="1134"/>
        </w:tabs>
        <w:spacing w:line="280" w:lineRule="exact"/>
      </w:pPr>
    </w:p>
    <w:sectPr w:rsidR="00F11136" w:rsidRPr="00C52896" w:rsidSect="00F1113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29" w:right="3402" w:bottom="1077" w:left="1134" w:header="652" w:footer="907" w:gutter="0"/>
      <w:paperSrc w:first="1267" w:other="1267"/>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872" w:rsidRDefault="00E72872">
      <w:r>
        <w:separator/>
      </w:r>
    </w:p>
  </w:endnote>
  <w:endnote w:type="continuationSeparator" w:id="0">
    <w:p w:rsidR="00E72872" w:rsidRDefault="00E7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D4" w:rsidRDefault="007337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72" w:rsidRPr="00CF6D62" w:rsidRDefault="00E72872" w:rsidP="00CF6D62">
    <w:pPr>
      <w:pStyle w:val="Sidefod"/>
      <w:tabs>
        <w:tab w:val="right" w:pos="1276"/>
        <w:tab w:val="right" w:pos="8789"/>
      </w:tabs>
      <w:ind w:right="1276"/>
      <w:rPr>
        <w:rFonts w:ascii="Arial" w:hAnsi="Arial" w:cs="Arial"/>
        <w:sz w:val="18"/>
        <w:szCs w:val="18"/>
      </w:rPr>
    </w:pPr>
    <w:r>
      <w:tab/>
    </w:r>
    <w:r>
      <w:tab/>
    </w:r>
    <w:r w:rsidRPr="00CF6D62">
      <w:rPr>
        <w:rStyle w:val="Sidetal"/>
        <w:rFonts w:ascii="Arial" w:hAnsi="Arial" w:cs="Arial"/>
        <w:sz w:val="18"/>
        <w:szCs w:val="18"/>
      </w:rPr>
      <w:fldChar w:fldCharType="begin"/>
    </w:r>
    <w:r w:rsidRPr="00CF6D62">
      <w:rPr>
        <w:rStyle w:val="Sidetal"/>
        <w:rFonts w:ascii="Arial" w:hAnsi="Arial" w:cs="Arial"/>
        <w:sz w:val="18"/>
        <w:szCs w:val="18"/>
      </w:rPr>
      <w:instrText xml:space="preserve"> PAGE </w:instrText>
    </w:r>
    <w:r w:rsidRPr="00CF6D62">
      <w:rPr>
        <w:rStyle w:val="Sidetal"/>
        <w:rFonts w:ascii="Arial" w:hAnsi="Arial" w:cs="Arial"/>
        <w:sz w:val="18"/>
        <w:szCs w:val="18"/>
      </w:rPr>
      <w:fldChar w:fldCharType="separate"/>
    </w:r>
    <w:r w:rsidR="001266DB">
      <w:rPr>
        <w:rStyle w:val="Sidetal"/>
        <w:rFonts w:ascii="Arial" w:hAnsi="Arial" w:cs="Arial"/>
        <w:noProof/>
        <w:sz w:val="18"/>
        <w:szCs w:val="18"/>
      </w:rPr>
      <w:t>3</w:t>
    </w:r>
    <w:r w:rsidRPr="00CF6D62">
      <w:rPr>
        <w:rStyle w:val="Sidetal"/>
        <w:rFonts w:ascii="Arial" w:hAnsi="Arial" w:cs="Arial"/>
        <w:sz w:val="18"/>
        <w:szCs w:val="18"/>
      </w:rPr>
      <w:fldChar w:fldCharType="end"/>
    </w:r>
    <w:r w:rsidRPr="00CF6D62">
      <w:rPr>
        <w:rStyle w:val="Sidetal"/>
        <w:rFonts w:ascii="Arial" w:hAnsi="Arial" w:cs="Arial"/>
        <w:sz w:val="18"/>
        <w:szCs w:val="18"/>
      </w:rPr>
      <w:t>/</w:t>
    </w:r>
    <w:r w:rsidRPr="00CF6D62">
      <w:rPr>
        <w:rStyle w:val="Sidetal"/>
        <w:rFonts w:ascii="Arial" w:hAnsi="Arial" w:cs="Arial"/>
        <w:sz w:val="18"/>
        <w:szCs w:val="18"/>
      </w:rPr>
      <w:fldChar w:fldCharType="begin"/>
    </w:r>
    <w:r w:rsidRPr="00CF6D62">
      <w:rPr>
        <w:rStyle w:val="Sidetal"/>
        <w:rFonts w:ascii="Arial" w:hAnsi="Arial" w:cs="Arial"/>
        <w:sz w:val="18"/>
        <w:szCs w:val="18"/>
      </w:rPr>
      <w:instrText xml:space="preserve"> NUMPAGES </w:instrText>
    </w:r>
    <w:r w:rsidRPr="00CF6D62">
      <w:rPr>
        <w:rStyle w:val="Sidetal"/>
        <w:rFonts w:ascii="Arial" w:hAnsi="Arial" w:cs="Arial"/>
        <w:sz w:val="18"/>
        <w:szCs w:val="18"/>
      </w:rPr>
      <w:fldChar w:fldCharType="separate"/>
    </w:r>
    <w:r w:rsidR="001266DB">
      <w:rPr>
        <w:rStyle w:val="Sidetal"/>
        <w:rFonts w:ascii="Arial" w:hAnsi="Arial" w:cs="Arial"/>
        <w:noProof/>
        <w:sz w:val="18"/>
        <w:szCs w:val="18"/>
      </w:rPr>
      <w:t>13</w:t>
    </w:r>
    <w:r w:rsidRPr="00CF6D62">
      <w:rPr>
        <w:rStyle w:val="Sideta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D4" w:rsidRDefault="007337D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872" w:rsidRDefault="00E72872">
      <w:r>
        <w:separator/>
      </w:r>
    </w:p>
  </w:footnote>
  <w:footnote w:type="continuationSeparator" w:id="0">
    <w:p w:rsidR="00E72872" w:rsidRDefault="00E7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7D4" w:rsidRDefault="007337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72" w:rsidRDefault="00E72872">
    <w:pPr>
      <w:pStyle w:val="Sidehoved"/>
    </w:pPr>
    <w:r>
      <w:rPr>
        <w:noProof/>
      </w:rPr>
      <w:drawing>
        <wp:anchor distT="0" distB="0" distL="114300" distR="114300" simplePos="0" relativeHeight="251658240" behindDoc="1" locked="0" layoutInCell="1" allowOverlap="1">
          <wp:simplePos x="0" y="0"/>
          <wp:positionH relativeFrom="column">
            <wp:posOffset>5389245</wp:posOffset>
          </wp:positionH>
          <wp:positionV relativeFrom="paragraph">
            <wp:posOffset>9525</wp:posOffset>
          </wp:positionV>
          <wp:extent cx="541020" cy="373380"/>
          <wp:effectExtent l="0" t="0" r="0" b="7620"/>
          <wp:wrapTight wrapText="bothSides">
            <wp:wrapPolygon edited="0">
              <wp:start x="0" y="0"/>
              <wp:lineTo x="0" y="20939"/>
              <wp:lineTo x="20535" y="20939"/>
              <wp:lineTo x="20535" y="0"/>
              <wp:lineTo x="0" y="0"/>
            </wp:wrapPolygon>
          </wp:wrapTight>
          <wp:docPr id="2" name="Billede 2" descr="lille_side2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lle_side2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3733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72" w:rsidRDefault="00E72872" w:rsidP="00E33D5C">
    <w:pPr>
      <w:pStyle w:val="Sidehoved"/>
      <w:tabs>
        <w:tab w:val="left" w:pos="1134"/>
      </w:tabs>
      <w:rPr>
        <w:rFonts w:ascii="Arial" w:hAnsi="Arial" w:cs="Arial"/>
        <w:sz w:val="18"/>
        <w:szCs w:val="18"/>
      </w:rPr>
    </w:pPr>
    <w:r>
      <w:rPr>
        <w:noProof/>
      </w:rPr>
      <w:drawing>
        <wp:anchor distT="0" distB="0" distL="114300" distR="114300" simplePos="0" relativeHeight="251657216" behindDoc="1" locked="0" layoutInCell="1" allowOverlap="1">
          <wp:simplePos x="0" y="0"/>
          <wp:positionH relativeFrom="column">
            <wp:posOffset>5389245</wp:posOffset>
          </wp:positionH>
          <wp:positionV relativeFrom="paragraph">
            <wp:posOffset>9525</wp:posOffset>
          </wp:positionV>
          <wp:extent cx="1101090" cy="2041525"/>
          <wp:effectExtent l="0" t="0" r="3810" b="0"/>
          <wp:wrapTight wrapText="bothSides">
            <wp:wrapPolygon edited="0">
              <wp:start x="0" y="0"/>
              <wp:lineTo x="0" y="21365"/>
              <wp:lineTo x="21301" y="21365"/>
              <wp:lineTo x="21301" y="0"/>
              <wp:lineTo x="0" y="0"/>
            </wp:wrapPolygon>
          </wp:wrapTight>
          <wp:docPr id="1" name="Billede 1" descr="adress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ess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204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872" w:rsidRPr="00361C5A" w:rsidRDefault="00E72872" w:rsidP="00E33D5C">
    <w:pPr>
      <w:pStyle w:val="Sidehoved"/>
      <w:tabs>
        <w:tab w:val="left" w:pos="1134"/>
      </w:tabs>
      <w:rPr>
        <w:rFonts w:ascii="Arial" w:hAnsi="Arial" w:cs="Arial"/>
        <w:sz w:val="40"/>
        <w:szCs w:val="18"/>
      </w:rPr>
    </w:pPr>
    <w:r w:rsidRPr="00361C5A">
      <w:rPr>
        <w:rFonts w:ascii="Arial" w:hAnsi="Arial" w:cs="Arial"/>
        <w:b/>
        <w:sz w:val="40"/>
        <w:szCs w:val="18"/>
      </w:rPr>
      <w:t>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74E"/>
    <w:multiLevelType w:val="hybridMultilevel"/>
    <w:tmpl w:val="849E39E6"/>
    <w:lvl w:ilvl="0" w:tplc="DD549362">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A092DDD"/>
    <w:multiLevelType w:val="hybridMultilevel"/>
    <w:tmpl w:val="3D042170"/>
    <w:lvl w:ilvl="0" w:tplc="030084FC">
      <w:start w:val="4"/>
      <w:numFmt w:val="decimal"/>
      <w:lvlText w:val="%1"/>
      <w:lvlJc w:val="left"/>
      <w:pPr>
        <w:tabs>
          <w:tab w:val="num" w:pos="1500"/>
        </w:tabs>
        <w:ind w:left="1500" w:hanging="114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ABD192C"/>
    <w:multiLevelType w:val="hybridMultilevel"/>
    <w:tmpl w:val="9380F852"/>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0CEA1B62"/>
    <w:multiLevelType w:val="multilevel"/>
    <w:tmpl w:val="173246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360" w:hanging="36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0E13A63"/>
    <w:multiLevelType w:val="hybridMultilevel"/>
    <w:tmpl w:val="4D3C71F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1690CD3"/>
    <w:multiLevelType w:val="hybridMultilevel"/>
    <w:tmpl w:val="45AAF48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52670"/>
    <w:multiLevelType w:val="multilevel"/>
    <w:tmpl w:val="412EE9DA"/>
    <w:lvl w:ilvl="0">
      <w:start w:val="1"/>
      <w:numFmt w:val="decimal"/>
      <w:lvlText w:val="%1"/>
      <w:lvlJc w:val="left"/>
      <w:pPr>
        <w:ind w:left="855" w:hanging="855"/>
      </w:pPr>
      <w:rPr>
        <w:rFonts w:ascii="Times New Roman" w:hAnsi="Times New Roman" w:hint="default"/>
        <w:sz w:val="24"/>
      </w:rPr>
    </w:lvl>
    <w:lvl w:ilvl="1">
      <w:start w:val="1"/>
      <w:numFmt w:val="decimal"/>
      <w:lvlText w:val="%1.%2"/>
      <w:lvlJc w:val="left"/>
      <w:pPr>
        <w:ind w:left="855" w:hanging="855"/>
      </w:pPr>
      <w:rPr>
        <w:rFonts w:ascii="Georgia" w:hAnsi="Georgia" w:hint="default"/>
        <w:sz w:val="22"/>
        <w:szCs w:val="22"/>
      </w:rPr>
    </w:lvl>
    <w:lvl w:ilvl="2">
      <w:start w:val="1"/>
      <w:numFmt w:val="decimal"/>
      <w:lvlText w:val="%1.%2.%3"/>
      <w:lvlJc w:val="left"/>
      <w:pPr>
        <w:ind w:left="855" w:hanging="855"/>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7" w15:restartNumberingAfterBreak="0">
    <w:nsid w:val="13F668FC"/>
    <w:multiLevelType w:val="hybridMultilevel"/>
    <w:tmpl w:val="8214AA46"/>
    <w:lvl w:ilvl="0" w:tplc="50983744">
      <w:numFmt w:val="bullet"/>
      <w:lvlText w:val="-"/>
      <w:lvlJc w:val="left"/>
      <w:pPr>
        <w:tabs>
          <w:tab w:val="num" w:pos="720"/>
        </w:tabs>
        <w:ind w:left="720" w:hanging="360"/>
      </w:pPr>
      <w:rPr>
        <w:rFonts w:ascii="Georgia" w:eastAsia="Times New Roman" w:hAnsi="Georgia"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321F72"/>
    <w:multiLevelType w:val="multilevel"/>
    <w:tmpl w:val="5ED8E1AC"/>
    <w:lvl w:ilvl="0">
      <w:start w:val="1"/>
      <w:numFmt w:val="decimal"/>
      <w:lvlText w:val="%1."/>
      <w:lvlJc w:val="left"/>
      <w:pPr>
        <w:tabs>
          <w:tab w:val="num" w:pos="360"/>
        </w:tabs>
        <w:ind w:left="360" w:hanging="360"/>
      </w:pPr>
      <w:rPr>
        <w:rFonts w:hint="default"/>
        <w:b/>
        <w:i w:val="0"/>
        <w:sz w:val="18"/>
        <w:szCs w:val="18"/>
      </w:rPr>
    </w:lvl>
    <w:lvl w:ilvl="1">
      <w:start w:val="1"/>
      <w:numFmt w:val="decimal"/>
      <w:lvlText w:val="%1.%2."/>
      <w:lvlJc w:val="left"/>
      <w:pPr>
        <w:tabs>
          <w:tab w:val="num" w:pos="357"/>
        </w:tabs>
        <w:ind w:left="357" w:hanging="357"/>
      </w:pPr>
      <w:rPr>
        <w:rFonts w:hint="default"/>
        <w:b/>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051F53"/>
    <w:multiLevelType w:val="hybridMultilevel"/>
    <w:tmpl w:val="B17C90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222EAC"/>
    <w:multiLevelType w:val="multilevel"/>
    <w:tmpl w:val="BE7C46F8"/>
    <w:lvl w:ilvl="0">
      <w:start w:val="1"/>
      <w:numFmt w:val="decimal"/>
      <w:lvlText w:val="%1."/>
      <w:lvlJc w:val="left"/>
      <w:pPr>
        <w:tabs>
          <w:tab w:val="num" w:pos="360"/>
        </w:tabs>
        <w:ind w:left="360" w:hanging="360"/>
      </w:pPr>
      <w:rPr>
        <w:rFonts w:hint="default"/>
        <w:b/>
        <w:i w:val="0"/>
        <w:sz w:val="18"/>
        <w:szCs w:val="18"/>
      </w:rPr>
    </w:lvl>
    <w:lvl w:ilvl="1">
      <w:start w:val="1"/>
      <w:numFmt w:val="decimal"/>
      <w:lvlText w:val="%1.%2."/>
      <w:lvlJc w:val="left"/>
      <w:pPr>
        <w:tabs>
          <w:tab w:val="num" w:pos="357"/>
        </w:tabs>
        <w:ind w:left="357" w:hanging="357"/>
      </w:pPr>
      <w:rPr>
        <w:rFonts w:ascii="Arial" w:hAnsi="Arial" w:hint="default"/>
        <w:b/>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F290EEB"/>
    <w:multiLevelType w:val="hybridMultilevel"/>
    <w:tmpl w:val="FEB8A292"/>
    <w:lvl w:ilvl="0" w:tplc="04060017">
      <w:start w:val="1"/>
      <w:numFmt w:val="lowerLetter"/>
      <w:lvlText w:val="%1)"/>
      <w:lvlJc w:val="left"/>
      <w:pPr>
        <w:tabs>
          <w:tab w:val="num" w:pos="713"/>
        </w:tabs>
        <w:ind w:left="713" w:hanging="360"/>
      </w:pPr>
      <w:rPr>
        <w:rFonts w:hint="default"/>
      </w:rPr>
    </w:lvl>
    <w:lvl w:ilvl="1" w:tplc="04060019" w:tentative="1">
      <w:start w:val="1"/>
      <w:numFmt w:val="lowerLetter"/>
      <w:lvlText w:val="%2."/>
      <w:lvlJc w:val="left"/>
      <w:pPr>
        <w:tabs>
          <w:tab w:val="num" w:pos="1433"/>
        </w:tabs>
        <w:ind w:left="1433" w:hanging="360"/>
      </w:pPr>
    </w:lvl>
    <w:lvl w:ilvl="2" w:tplc="0406001B" w:tentative="1">
      <w:start w:val="1"/>
      <w:numFmt w:val="lowerRoman"/>
      <w:lvlText w:val="%3."/>
      <w:lvlJc w:val="right"/>
      <w:pPr>
        <w:tabs>
          <w:tab w:val="num" w:pos="2153"/>
        </w:tabs>
        <w:ind w:left="2153" w:hanging="180"/>
      </w:pPr>
    </w:lvl>
    <w:lvl w:ilvl="3" w:tplc="0406000F" w:tentative="1">
      <w:start w:val="1"/>
      <w:numFmt w:val="decimal"/>
      <w:lvlText w:val="%4."/>
      <w:lvlJc w:val="left"/>
      <w:pPr>
        <w:tabs>
          <w:tab w:val="num" w:pos="2873"/>
        </w:tabs>
        <w:ind w:left="2873" w:hanging="360"/>
      </w:pPr>
    </w:lvl>
    <w:lvl w:ilvl="4" w:tplc="04060019" w:tentative="1">
      <w:start w:val="1"/>
      <w:numFmt w:val="lowerLetter"/>
      <w:lvlText w:val="%5."/>
      <w:lvlJc w:val="left"/>
      <w:pPr>
        <w:tabs>
          <w:tab w:val="num" w:pos="3593"/>
        </w:tabs>
        <w:ind w:left="3593" w:hanging="360"/>
      </w:pPr>
    </w:lvl>
    <w:lvl w:ilvl="5" w:tplc="0406001B" w:tentative="1">
      <w:start w:val="1"/>
      <w:numFmt w:val="lowerRoman"/>
      <w:lvlText w:val="%6."/>
      <w:lvlJc w:val="right"/>
      <w:pPr>
        <w:tabs>
          <w:tab w:val="num" w:pos="4313"/>
        </w:tabs>
        <w:ind w:left="4313" w:hanging="180"/>
      </w:pPr>
    </w:lvl>
    <w:lvl w:ilvl="6" w:tplc="0406000F" w:tentative="1">
      <w:start w:val="1"/>
      <w:numFmt w:val="decimal"/>
      <w:lvlText w:val="%7."/>
      <w:lvlJc w:val="left"/>
      <w:pPr>
        <w:tabs>
          <w:tab w:val="num" w:pos="5033"/>
        </w:tabs>
        <w:ind w:left="5033" w:hanging="360"/>
      </w:pPr>
    </w:lvl>
    <w:lvl w:ilvl="7" w:tplc="04060019" w:tentative="1">
      <w:start w:val="1"/>
      <w:numFmt w:val="lowerLetter"/>
      <w:lvlText w:val="%8."/>
      <w:lvlJc w:val="left"/>
      <w:pPr>
        <w:tabs>
          <w:tab w:val="num" w:pos="5753"/>
        </w:tabs>
        <w:ind w:left="5753" w:hanging="360"/>
      </w:pPr>
    </w:lvl>
    <w:lvl w:ilvl="8" w:tplc="0406001B" w:tentative="1">
      <w:start w:val="1"/>
      <w:numFmt w:val="lowerRoman"/>
      <w:lvlText w:val="%9."/>
      <w:lvlJc w:val="right"/>
      <w:pPr>
        <w:tabs>
          <w:tab w:val="num" w:pos="6473"/>
        </w:tabs>
        <w:ind w:left="6473" w:hanging="180"/>
      </w:pPr>
    </w:lvl>
  </w:abstractNum>
  <w:abstractNum w:abstractNumId="12" w15:restartNumberingAfterBreak="0">
    <w:nsid w:val="208719AA"/>
    <w:multiLevelType w:val="hybridMultilevel"/>
    <w:tmpl w:val="8F1EF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1EF16D1"/>
    <w:multiLevelType w:val="multilevel"/>
    <w:tmpl w:val="5388E4B8"/>
    <w:lvl w:ilvl="0">
      <w:start w:val="1"/>
      <w:numFmt w:val="decimal"/>
      <w:lvlText w:val="%1."/>
      <w:lvlJc w:val="left"/>
      <w:pPr>
        <w:tabs>
          <w:tab w:val="num" w:pos="1134"/>
        </w:tabs>
        <w:ind w:left="0" w:firstLine="0"/>
      </w:pPr>
      <w:rPr>
        <w:rFonts w:ascii="Arial" w:hAnsi="Arial" w:hint="default"/>
        <w:b/>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2264EA3"/>
    <w:multiLevelType w:val="hybridMultilevel"/>
    <w:tmpl w:val="2E2CD2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7913065"/>
    <w:multiLevelType w:val="multilevel"/>
    <w:tmpl w:val="B180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5A4A8A"/>
    <w:multiLevelType w:val="hybridMultilevel"/>
    <w:tmpl w:val="A426BBE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DB5855"/>
    <w:multiLevelType w:val="multilevel"/>
    <w:tmpl w:val="CBC2527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360" w:hanging="36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922D3D"/>
    <w:multiLevelType w:val="multilevel"/>
    <w:tmpl w:val="D0C6CAEE"/>
    <w:lvl w:ilvl="0">
      <w:start w:val="1"/>
      <w:numFmt w:val="decimal"/>
      <w:lvlText w:val="%1."/>
      <w:lvlJc w:val="left"/>
      <w:pPr>
        <w:tabs>
          <w:tab w:val="num" w:pos="360"/>
        </w:tabs>
        <w:ind w:left="360" w:hanging="360"/>
      </w:pPr>
      <w:rPr>
        <w:rFonts w:hint="default"/>
        <w:b/>
        <w:i w:val="0"/>
        <w:sz w:val="18"/>
        <w:szCs w:val="18"/>
      </w:rPr>
    </w:lvl>
    <w:lvl w:ilvl="1">
      <w:start w:val="1"/>
      <w:numFmt w:val="decimal"/>
      <w:lvlText w:val="%1.%2."/>
      <w:lvlJc w:val="left"/>
      <w:pPr>
        <w:tabs>
          <w:tab w:val="num" w:pos="1134"/>
        </w:tabs>
        <w:ind w:left="792" w:hanging="792"/>
      </w:pPr>
      <w:rPr>
        <w:rFonts w:hint="default"/>
        <w:b/>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67B101C"/>
    <w:multiLevelType w:val="hybridMultilevel"/>
    <w:tmpl w:val="5970B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7B66693"/>
    <w:multiLevelType w:val="hybridMultilevel"/>
    <w:tmpl w:val="A05207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B9721C8"/>
    <w:multiLevelType w:val="hybridMultilevel"/>
    <w:tmpl w:val="B4DA87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D440A8"/>
    <w:multiLevelType w:val="hybridMultilevel"/>
    <w:tmpl w:val="3D0203B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5026044F"/>
    <w:multiLevelType w:val="multilevel"/>
    <w:tmpl w:val="F99A3C16"/>
    <w:lvl w:ilvl="0">
      <w:start w:val="1"/>
      <w:numFmt w:val="decimal"/>
      <w:lvlText w:val="%1."/>
      <w:lvlJc w:val="left"/>
      <w:pPr>
        <w:tabs>
          <w:tab w:val="num" w:pos="1134"/>
        </w:tabs>
        <w:ind w:left="0" w:firstLine="0"/>
      </w:pPr>
      <w:rPr>
        <w:rFonts w:ascii="Arial" w:hAnsi="Arial" w:hint="default"/>
        <w:b/>
        <w:i w:val="0"/>
        <w:sz w:val="18"/>
        <w:szCs w:val="18"/>
      </w:rPr>
    </w:lvl>
    <w:lvl w:ilvl="1">
      <w:start w:val="1"/>
      <w:numFmt w:val="lowerLetter"/>
      <w:lvlText w:val="%2."/>
      <w:lvlJc w:val="left"/>
      <w:pPr>
        <w:tabs>
          <w:tab w:val="num" w:pos="1134"/>
        </w:tabs>
        <w:ind w:left="1440" w:hanging="1440"/>
      </w:pPr>
      <w:rPr>
        <w:rFonts w:hint="default"/>
        <w:b/>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A87C66"/>
    <w:multiLevelType w:val="hybridMultilevel"/>
    <w:tmpl w:val="A3E8690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3620C68"/>
    <w:multiLevelType w:val="hybridMultilevel"/>
    <w:tmpl w:val="3D80A7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CEA4BC1"/>
    <w:multiLevelType w:val="hybridMultilevel"/>
    <w:tmpl w:val="3EEEB76A"/>
    <w:lvl w:ilvl="0" w:tplc="DC88EEAA">
      <w:numFmt w:val="bullet"/>
      <w:lvlText w:val="-"/>
      <w:lvlJc w:val="left"/>
      <w:pPr>
        <w:ind w:left="720" w:hanging="360"/>
      </w:pPr>
      <w:rPr>
        <w:rFonts w:ascii="Georgia" w:eastAsia="Times New Roman" w:hAnsi="Georgia" w:cs="Arial" w:hint="default"/>
        <w:b w:val="0"/>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F9936D8"/>
    <w:multiLevelType w:val="hybridMultilevel"/>
    <w:tmpl w:val="60C4BB0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085235F"/>
    <w:multiLevelType w:val="multilevel"/>
    <w:tmpl w:val="3378D9BC"/>
    <w:lvl w:ilvl="0">
      <w:start w:val="3"/>
      <w:numFmt w:val="decimal"/>
      <w:lvlText w:val="%1"/>
      <w:lvlJc w:val="left"/>
      <w:pPr>
        <w:tabs>
          <w:tab w:val="num" w:pos="3225"/>
        </w:tabs>
        <w:ind w:left="3225" w:hanging="3225"/>
      </w:pPr>
      <w:rPr>
        <w:rFonts w:hint="default"/>
      </w:rPr>
    </w:lvl>
    <w:lvl w:ilvl="1">
      <w:start w:val="1"/>
      <w:numFmt w:val="decimal"/>
      <w:lvlText w:val="%1.%2"/>
      <w:lvlJc w:val="left"/>
      <w:pPr>
        <w:tabs>
          <w:tab w:val="num" w:pos="3225"/>
        </w:tabs>
        <w:ind w:left="3225" w:hanging="3225"/>
      </w:pPr>
      <w:rPr>
        <w:rFonts w:hint="default"/>
      </w:rPr>
    </w:lvl>
    <w:lvl w:ilvl="2">
      <w:start w:val="1"/>
      <w:numFmt w:val="decimal"/>
      <w:lvlText w:val="%1.%2.%3"/>
      <w:lvlJc w:val="left"/>
      <w:pPr>
        <w:tabs>
          <w:tab w:val="num" w:pos="3225"/>
        </w:tabs>
        <w:ind w:left="3225" w:hanging="3225"/>
      </w:pPr>
      <w:rPr>
        <w:rFonts w:hint="default"/>
      </w:rPr>
    </w:lvl>
    <w:lvl w:ilvl="3">
      <w:start w:val="1"/>
      <w:numFmt w:val="decimal"/>
      <w:lvlText w:val="%1.%2.%3.%4"/>
      <w:lvlJc w:val="left"/>
      <w:pPr>
        <w:tabs>
          <w:tab w:val="num" w:pos="3225"/>
        </w:tabs>
        <w:ind w:left="3225" w:hanging="3225"/>
      </w:pPr>
      <w:rPr>
        <w:rFonts w:hint="default"/>
      </w:rPr>
    </w:lvl>
    <w:lvl w:ilvl="4">
      <w:start w:val="1"/>
      <w:numFmt w:val="decimal"/>
      <w:lvlText w:val="%1.%2.%3.%4.%5"/>
      <w:lvlJc w:val="left"/>
      <w:pPr>
        <w:tabs>
          <w:tab w:val="num" w:pos="3225"/>
        </w:tabs>
        <w:ind w:left="3225" w:hanging="3225"/>
      </w:pPr>
      <w:rPr>
        <w:rFonts w:hint="default"/>
      </w:rPr>
    </w:lvl>
    <w:lvl w:ilvl="5">
      <w:start w:val="1"/>
      <w:numFmt w:val="decimal"/>
      <w:lvlText w:val="%1.%2.%3.%4.%5.%6"/>
      <w:lvlJc w:val="left"/>
      <w:pPr>
        <w:tabs>
          <w:tab w:val="num" w:pos="3225"/>
        </w:tabs>
        <w:ind w:left="3225" w:hanging="3225"/>
      </w:pPr>
      <w:rPr>
        <w:rFonts w:hint="default"/>
      </w:rPr>
    </w:lvl>
    <w:lvl w:ilvl="6">
      <w:start w:val="1"/>
      <w:numFmt w:val="decimal"/>
      <w:lvlText w:val="%1.%2.%3.%4.%5.%6.%7"/>
      <w:lvlJc w:val="left"/>
      <w:pPr>
        <w:tabs>
          <w:tab w:val="num" w:pos="3225"/>
        </w:tabs>
        <w:ind w:left="3225" w:hanging="3225"/>
      </w:pPr>
      <w:rPr>
        <w:rFonts w:hint="default"/>
      </w:rPr>
    </w:lvl>
    <w:lvl w:ilvl="7">
      <w:start w:val="1"/>
      <w:numFmt w:val="decimal"/>
      <w:lvlText w:val="%1.%2.%3.%4.%5.%6.%7.%8"/>
      <w:lvlJc w:val="left"/>
      <w:pPr>
        <w:tabs>
          <w:tab w:val="num" w:pos="3225"/>
        </w:tabs>
        <w:ind w:left="3225" w:hanging="3225"/>
      </w:pPr>
      <w:rPr>
        <w:rFonts w:hint="default"/>
      </w:rPr>
    </w:lvl>
    <w:lvl w:ilvl="8">
      <w:start w:val="1"/>
      <w:numFmt w:val="decimal"/>
      <w:lvlText w:val="%1.%2.%3.%4.%5.%6.%7.%8.%9"/>
      <w:lvlJc w:val="left"/>
      <w:pPr>
        <w:tabs>
          <w:tab w:val="num" w:pos="3225"/>
        </w:tabs>
        <w:ind w:left="3225" w:hanging="3225"/>
      </w:pPr>
      <w:rPr>
        <w:rFonts w:hint="default"/>
      </w:rPr>
    </w:lvl>
  </w:abstractNum>
  <w:abstractNum w:abstractNumId="29" w15:restartNumberingAfterBreak="0">
    <w:nsid w:val="623559AB"/>
    <w:multiLevelType w:val="hybridMultilevel"/>
    <w:tmpl w:val="2196F8DE"/>
    <w:lvl w:ilvl="0" w:tplc="00F2A302">
      <w:start w:val="16"/>
      <w:numFmt w:val="bullet"/>
      <w:lvlText w:val="-"/>
      <w:lvlJc w:val="left"/>
      <w:pPr>
        <w:ind w:left="720" w:hanging="360"/>
      </w:pPr>
      <w:rPr>
        <w:rFonts w:ascii="Georgia" w:eastAsia="Times New Roman" w:hAnsi="Georgi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6982920"/>
    <w:multiLevelType w:val="hybridMultilevel"/>
    <w:tmpl w:val="3F840894"/>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714D7355"/>
    <w:multiLevelType w:val="hybridMultilevel"/>
    <w:tmpl w:val="E14A63D8"/>
    <w:lvl w:ilvl="0" w:tplc="7B86234E">
      <w:start w:val="1"/>
      <w:numFmt w:val="decimal"/>
      <w:lvlText w:val="%1"/>
      <w:lvlJc w:val="left"/>
      <w:pPr>
        <w:tabs>
          <w:tab w:val="num" w:pos="1665"/>
        </w:tabs>
        <w:ind w:left="1665" w:hanging="1305"/>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2" w15:restartNumberingAfterBreak="0">
    <w:nsid w:val="73891872"/>
    <w:multiLevelType w:val="multilevel"/>
    <w:tmpl w:val="39584ED8"/>
    <w:lvl w:ilvl="0">
      <w:start w:val="1"/>
      <w:numFmt w:val="decimal"/>
      <w:lvlText w:val="%1."/>
      <w:lvlJc w:val="left"/>
      <w:pPr>
        <w:tabs>
          <w:tab w:val="num" w:pos="1440"/>
        </w:tabs>
        <w:ind w:left="360" w:hanging="360"/>
      </w:pPr>
      <w:rPr>
        <w:rFonts w:ascii="Georgia" w:hAnsi="Georgia" w:hint="default"/>
        <w:b/>
        <w:i w:val="0"/>
        <w:sz w:val="22"/>
        <w:szCs w:val="22"/>
      </w:rPr>
    </w:lvl>
    <w:lvl w:ilvl="1">
      <w:start w:val="1"/>
      <w:numFmt w:val="decimal"/>
      <w:lvlText w:val="%1.%2."/>
      <w:lvlJc w:val="left"/>
      <w:pPr>
        <w:tabs>
          <w:tab w:val="num" w:pos="1440"/>
        </w:tabs>
        <w:ind w:left="357" w:hanging="357"/>
      </w:pPr>
      <w:rPr>
        <w:rFonts w:ascii="Georgia" w:hAnsi="Georgia"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85946CE"/>
    <w:multiLevelType w:val="multilevel"/>
    <w:tmpl w:val="BBC63B3E"/>
    <w:lvl w:ilvl="0">
      <w:start w:val="1"/>
      <w:numFmt w:val="decimal"/>
      <w:lvlText w:val="%1."/>
      <w:lvlJc w:val="left"/>
      <w:pPr>
        <w:tabs>
          <w:tab w:val="num" w:pos="360"/>
        </w:tabs>
        <w:ind w:left="360" w:hanging="360"/>
      </w:pPr>
      <w:rPr>
        <w:rFonts w:hint="default"/>
        <w:b/>
        <w:i w:val="0"/>
        <w:sz w:val="18"/>
        <w:szCs w:val="18"/>
      </w:rPr>
    </w:lvl>
    <w:lvl w:ilvl="1">
      <w:start w:val="1"/>
      <w:numFmt w:val="decimal"/>
      <w:lvlText w:val="%1.%2."/>
      <w:lvlJc w:val="left"/>
      <w:pPr>
        <w:tabs>
          <w:tab w:val="num" w:pos="357"/>
        </w:tabs>
        <w:ind w:left="357" w:hanging="357"/>
      </w:pPr>
      <w:rPr>
        <w:rFonts w:ascii="Arial" w:hAnsi="Arial" w:hint="default"/>
        <w:b w:val="0"/>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ED869AF"/>
    <w:multiLevelType w:val="multilevel"/>
    <w:tmpl w:val="A4D87A8A"/>
    <w:lvl w:ilvl="0">
      <w:start w:val="1"/>
      <w:numFmt w:val="decimal"/>
      <w:lvlText w:val="%1."/>
      <w:lvlJc w:val="left"/>
      <w:pPr>
        <w:tabs>
          <w:tab w:val="num" w:pos="360"/>
        </w:tabs>
        <w:ind w:left="360" w:hanging="360"/>
      </w:pPr>
      <w:rPr>
        <w:rFonts w:hint="default"/>
        <w:b/>
        <w:i w:val="0"/>
        <w:sz w:val="18"/>
        <w:szCs w:val="18"/>
      </w:rPr>
    </w:lvl>
    <w:lvl w:ilvl="1">
      <w:start w:val="1"/>
      <w:numFmt w:val="decimal"/>
      <w:lvlText w:val="%1.%2."/>
      <w:lvlJc w:val="left"/>
      <w:pPr>
        <w:tabs>
          <w:tab w:val="num" w:pos="1134"/>
        </w:tabs>
        <w:ind w:left="792" w:hanging="792"/>
      </w:pPr>
      <w:rPr>
        <w:rFonts w:hint="default"/>
        <w:b/>
        <w:i w:val="0"/>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30"/>
  </w:num>
  <w:num w:numId="2">
    <w:abstractNumId w:val="10"/>
  </w:num>
  <w:num w:numId="3">
    <w:abstractNumId w:val="31"/>
  </w:num>
  <w:num w:numId="4">
    <w:abstractNumId w:val="28"/>
  </w:num>
  <w:num w:numId="5">
    <w:abstractNumId w:val="13"/>
  </w:num>
  <w:num w:numId="6">
    <w:abstractNumId w:val="23"/>
  </w:num>
  <w:num w:numId="7">
    <w:abstractNumId w:val="18"/>
  </w:num>
  <w:num w:numId="8">
    <w:abstractNumId w:val="34"/>
  </w:num>
  <w:num w:numId="9">
    <w:abstractNumId w:val="8"/>
  </w:num>
  <w:num w:numId="10">
    <w:abstractNumId w:val="33"/>
  </w:num>
  <w:num w:numId="11">
    <w:abstractNumId w:val="1"/>
  </w:num>
  <w:num w:numId="12">
    <w:abstractNumId w:val="2"/>
  </w:num>
  <w:num w:numId="13">
    <w:abstractNumId w:val="22"/>
  </w:num>
  <w:num w:numId="14">
    <w:abstractNumId w:val="11"/>
  </w:num>
  <w:num w:numId="15">
    <w:abstractNumId w:val="4"/>
  </w:num>
  <w:num w:numId="16">
    <w:abstractNumId w:val="15"/>
  </w:num>
  <w:num w:numId="17">
    <w:abstractNumId w:val="16"/>
  </w:num>
  <w:num w:numId="18">
    <w:abstractNumId w:val="5"/>
  </w:num>
  <w:num w:numId="19">
    <w:abstractNumId w:val="14"/>
  </w:num>
  <w:num w:numId="20">
    <w:abstractNumId w:val="7"/>
  </w:num>
  <w:num w:numId="21">
    <w:abstractNumId w:val="24"/>
  </w:num>
  <w:num w:numId="22">
    <w:abstractNumId w:val="12"/>
  </w:num>
  <w:num w:numId="23">
    <w:abstractNumId w:val="32"/>
  </w:num>
  <w:num w:numId="24">
    <w:abstractNumId w:val="25"/>
  </w:num>
  <w:num w:numId="25">
    <w:abstractNumId w:val="19"/>
  </w:num>
  <w:num w:numId="26">
    <w:abstractNumId w:val="27"/>
  </w:num>
  <w:num w:numId="27">
    <w:abstractNumId w:val="17"/>
  </w:num>
  <w:num w:numId="28">
    <w:abstractNumId w:val="3"/>
  </w:num>
  <w:num w:numId="29">
    <w:abstractNumId w:val="6"/>
  </w:num>
  <w:num w:numId="30">
    <w:abstractNumId w:val="20"/>
  </w:num>
  <w:num w:numId="31">
    <w:abstractNumId w:val="29"/>
  </w:num>
  <w:num w:numId="32">
    <w:abstractNumId w:val="0"/>
  </w:num>
  <w:num w:numId="33">
    <w:abstractNumId w:val="9"/>
  </w:num>
  <w:num w:numId="34">
    <w:abstractNumId w:val="2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7A"/>
    <w:rsid w:val="0000104A"/>
    <w:rsid w:val="00005D74"/>
    <w:rsid w:val="00006CF0"/>
    <w:rsid w:val="000073F7"/>
    <w:rsid w:val="00007B94"/>
    <w:rsid w:val="00016399"/>
    <w:rsid w:val="000201E9"/>
    <w:rsid w:val="0002651A"/>
    <w:rsid w:val="0003196D"/>
    <w:rsid w:val="00037255"/>
    <w:rsid w:val="00050421"/>
    <w:rsid w:val="00055EB4"/>
    <w:rsid w:val="0007115A"/>
    <w:rsid w:val="00071424"/>
    <w:rsid w:val="00076E6B"/>
    <w:rsid w:val="00084AEA"/>
    <w:rsid w:val="00087556"/>
    <w:rsid w:val="000911BE"/>
    <w:rsid w:val="0009354B"/>
    <w:rsid w:val="000A4AB1"/>
    <w:rsid w:val="000A5B63"/>
    <w:rsid w:val="000A61F0"/>
    <w:rsid w:val="000B1CE7"/>
    <w:rsid w:val="000C6750"/>
    <w:rsid w:val="000C698E"/>
    <w:rsid w:val="000C6DDD"/>
    <w:rsid w:val="000D1044"/>
    <w:rsid w:val="000D5BCB"/>
    <w:rsid w:val="000E1082"/>
    <w:rsid w:val="000E11CE"/>
    <w:rsid w:val="000E3E9E"/>
    <w:rsid w:val="000F1084"/>
    <w:rsid w:val="000F1934"/>
    <w:rsid w:val="000F6649"/>
    <w:rsid w:val="001145FA"/>
    <w:rsid w:val="0011478D"/>
    <w:rsid w:val="00121D30"/>
    <w:rsid w:val="001266DB"/>
    <w:rsid w:val="00131C46"/>
    <w:rsid w:val="0013500E"/>
    <w:rsid w:val="00136508"/>
    <w:rsid w:val="001453B6"/>
    <w:rsid w:val="001536BD"/>
    <w:rsid w:val="00154552"/>
    <w:rsid w:val="00161434"/>
    <w:rsid w:val="00162500"/>
    <w:rsid w:val="0017153C"/>
    <w:rsid w:val="001717F2"/>
    <w:rsid w:val="00175515"/>
    <w:rsid w:val="0018590B"/>
    <w:rsid w:val="0019354D"/>
    <w:rsid w:val="00193E2E"/>
    <w:rsid w:val="0019525F"/>
    <w:rsid w:val="001B4203"/>
    <w:rsid w:val="001B587E"/>
    <w:rsid w:val="001C5477"/>
    <w:rsid w:val="001D23BC"/>
    <w:rsid w:val="001D2818"/>
    <w:rsid w:val="001D33E3"/>
    <w:rsid w:val="001E6B9F"/>
    <w:rsid w:val="001F4152"/>
    <w:rsid w:val="001F60FC"/>
    <w:rsid w:val="00201ECA"/>
    <w:rsid w:val="00203479"/>
    <w:rsid w:val="00206D7A"/>
    <w:rsid w:val="00210B5B"/>
    <w:rsid w:val="00211709"/>
    <w:rsid w:val="002124AE"/>
    <w:rsid w:val="002243F5"/>
    <w:rsid w:val="00230922"/>
    <w:rsid w:val="00230B55"/>
    <w:rsid w:val="00233C0A"/>
    <w:rsid w:val="00256549"/>
    <w:rsid w:val="002741FE"/>
    <w:rsid w:val="00277F00"/>
    <w:rsid w:val="00281CF3"/>
    <w:rsid w:val="00281E74"/>
    <w:rsid w:val="00284275"/>
    <w:rsid w:val="00294E33"/>
    <w:rsid w:val="002A0801"/>
    <w:rsid w:val="002A43AE"/>
    <w:rsid w:val="002B65EC"/>
    <w:rsid w:val="002C2FF8"/>
    <w:rsid w:val="002D06F4"/>
    <w:rsid w:val="002D0C89"/>
    <w:rsid w:val="002D0CDE"/>
    <w:rsid w:val="002F16CA"/>
    <w:rsid w:val="002F4794"/>
    <w:rsid w:val="002F73A8"/>
    <w:rsid w:val="0030213E"/>
    <w:rsid w:val="003102AB"/>
    <w:rsid w:val="003136F7"/>
    <w:rsid w:val="00317CE9"/>
    <w:rsid w:val="0033658A"/>
    <w:rsid w:val="00345997"/>
    <w:rsid w:val="00346527"/>
    <w:rsid w:val="00350608"/>
    <w:rsid w:val="00361C5A"/>
    <w:rsid w:val="00365733"/>
    <w:rsid w:val="00366FB2"/>
    <w:rsid w:val="00372D18"/>
    <w:rsid w:val="00385A56"/>
    <w:rsid w:val="00387C09"/>
    <w:rsid w:val="00390819"/>
    <w:rsid w:val="00392998"/>
    <w:rsid w:val="00397B66"/>
    <w:rsid w:val="003A07A7"/>
    <w:rsid w:val="003A0B14"/>
    <w:rsid w:val="003A4A35"/>
    <w:rsid w:val="003B7492"/>
    <w:rsid w:val="003C7295"/>
    <w:rsid w:val="003C764C"/>
    <w:rsid w:val="003D44A5"/>
    <w:rsid w:val="003D5AF3"/>
    <w:rsid w:val="003E1115"/>
    <w:rsid w:val="003E1EC5"/>
    <w:rsid w:val="003F0F06"/>
    <w:rsid w:val="003F7D67"/>
    <w:rsid w:val="0040056A"/>
    <w:rsid w:val="00401BC0"/>
    <w:rsid w:val="00402A4F"/>
    <w:rsid w:val="00411105"/>
    <w:rsid w:val="00414996"/>
    <w:rsid w:val="0042212D"/>
    <w:rsid w:val="0042272A"/>
    <w:rsid w:val="00434A7C"/>
    <w:rsid w:val="0046148F"/>
    <w:rsid w:val="004663E7"/>
    <w:rsid w:val="00471254"/>
    <w:rsid w:val="004728B3"/>
    <w:rsid w:val="00476FA2"/>
    <w:rsid w:val="00477612"/>
    <w:rsid w:val="00483021"/>
    <w:rsid w:val="004861D1"/>
    <w:rsid w:val="00490791"/>
    <w:rsid w:val="004939E7"/>
    <w:rsid w:val="004B27C7"/>
    <w:rsid w:val="004B6B82"/>
    <w:rsid w:val="004C4FD0"/>
    <w:rsid w:val="004D48C0"/>
    <w:rsid w:val="004E4E6B"/>
    <w:rsid w:val="004F3A6E"/>
    <w:rsid w:val="004F4E45"/>
    <w:rsid w:val="00506E68"/>
    <w:rsid w:val="00507665"/>
    <w:rsid w:val="005102AD"/>
    <w:rsid w:val="005131D0"/>
    <w:rsid w:val="00522B64"/>
    <w:rsid w:val="00522DCF"/>
    <w:rsid w:val="00525004"/>
    <w:rsid w:val="00544D0C"/>
    <w:rsid w:val="00544E9B"/>
    <w:rsid w:val="00552528"/>
    <w:rsid w:val="00571F59"/>
    <w:rsid w:val="00580E3D"/>
    <w:rsid w:val="00582523"/>
    <w:rsid w:val="005879A5"/>
    <w:rsid w:val="00590EEA"/>
    <w:rsid w:val="00590F5C"/>
    <w:rsid w:val="005912B3"/>
    <w:rsid w:val="005922BA"/>
    <w:rsid w:val="005962B4"/>
    <w:rsid w:val="00597BC5"/>
    <w:rsid w:val="005A28BD"/>
    <w:rsid w:val="005A3AD1"/>
    <w:rsid w:val="005A5544"/>
    <w:rsid w:val="005A69E0"/>
    <w:rsid w:val="005B2B3A"/>
    <w:rsid w:val="005B7668"/>
    <w:rsid w:val="005D5134"/>
    <w:rsid w:val="005D5D4D"/>
    <w:rsid w:val="005F38C6"/>
    <w:rsid w:val="005F5EA5"/>
    <w:rsid w:val="0060165C"/>
    <w:rsid w:val="006135C3"/>
    <w:rsid w:val="006224B2"/>
    <w:rsid w:val="00623DFB"/>
    <w:rsid w:val="00626179"/>
    <w:rsid w:val="00631C2D"/>
    <w:rsid w:val="006356C7"/>
    <w:rsid w:val="00643EDA"/>
    <w:rsid w:val="00651C9B"/>
    <w:rsid w:val="00653E30"/>
    <w:rsid w:val="00653E46"/>
    <w:rsid w:val="006612BC"/>
    <w:rsid w:val="00661D58"/>
    <w:rsid w:val="00664F8D"/>
    <w:rsid w:val="00670854"/>
    <w:rsid w:val="00680A1F"/>
    <w:rsid w:val="006838C7"/>
    <w:rsid w:val="00687BF3"/>
    <w:rsid w:val="006901BA"/>
    <w:rsid w:val="00696B10"/>
    <w:rsid w:val="006A178F"/>
    <w:rsid w:val="006B039F"/>
    <w:rsid w:val="006B7B52"/>
    <w:rsid w:val="006D72E6"/>
    <w:rsid w:val="006E0E4E"/>
    <w:rsid w:val="006F5146"/>
    <w:rsid w:val="0070003E"/>
    <w:rsid w:val="00700EF3"/>
    <w:rsid w:val="007016A5"/>
    <w:rsid w:val="007033B7"/>
    <w:rsid w:val="00706BB2"/>
    <w:rsid w:val="00706EED"/>
    <w:rsid w:val="007158D3"/>
    <w:rsid w:val="00724192"/>
    <w:rsid w:val="00726C5B"/>
    <w:rsid w:val="00730520"/>
    <w:rsid w:val="00730754"/>
    <w:rsid w:val="007337D4"/>
    <w:rsid w:val="007436D3"/>
    <w:rsid w:val="007451BC"/>
    <w:rsid w:val="0074580E"/>
    <w:rsid w:val="00745EE7"/>
    <w:rsid w:val="007560A0"/>
    <w:rsid w:val="00763551"/>
    <w:rsid w:val="007635FF"/>
    <w:rsid w:val="00765FC7"/>
    <w:rsid w:val="007678EE"/>
    <w:rsid w:val="00771EB2"/>
    <w:rsid w:val="00780C81"/>
    <w:rsid w:val="00783390"/>
    <w:rsid w:val="00783F37"/>
    <w:rsid w:val="007847FB"/>
    <w:rsid w:val="0079582C"/>
    <w:rsid w:val="00797A3B"/>
    <w:rsid w:val="007A7D5C"/>
    <w:rsid w:val="007B325A"/>
    <w:rsid w:val="007B333E"/>
    <w:rsid w:val="007C2C39"/>
    <w:rsid w:val="007C4EBF"/>
    <w:rsid w:val="007C5A03"/>
    <w:rsid w:val="007D2D87"/>
    <w:rsid w:val="007F0929"/>
    <w:rsid w:val="007F2290"/>
    <w:rsid w:val="007F2DAB"/>
    <w:rsid w:val="007F3B43"/>
    <w:rsid w:val="007F40CB"/>
    <w:rsid w:val="00800958"/>
    <w:rsid w:val="008106E1"/>
    <w:rsid w:val="0081563A"/>
    <w:rsid w:val="008232F1"/>
    <w:rsid w:val="00824DD2"/>
    <w:rsid w:val="00826C12"/>
    <w:rsid w:val="00830259"/>
    <w:rsid w:val="00840D2E"/>
    <w:rsid w:val="008632F9"/>
    <w:rsid w:val="00866CA8"/>
    <w:rsid w:val="00872A3D"/>
    <w:rsid w:val="00875EA0"/>
    <w:rsid w:val="00876AA5"/>
    <w:rsid w:val="00881E8A"/>
    <w:rsid w:val="008A6D35"/>
    <w:rsid w:val="008A7DB0"/>
    <w:rsid w:val="008B752F"/>
    <w:rsid w:val="008C3C42"/>
    <w:rsid w:val="008E10D2"/>
    <w:rsid w:val="008E39DB"/>
    <w:rsid w:val="008E5FBA"/>
    <w:rsid w:val="00907974"/>
    <w:rsid w:val="009310E6"/>
    <w:rsid w:val="009340CB"/>
    <w:rsid w:val="009471DE"/>
    <w:rsid w:val="00955E97"/>
    <w:rsid w:val="00961FBA"/>
    <w:rsid w:val="00970428"/>
    <w:rsid w:val="00970D70"/>
    <w:rsid w:val="009845F1"/>
    <w:rsid w:val="00985E05"/>
    <w:rsid w:val="0099397E"/>
    <w:rsid w:val="00995D8F"/>
    <w:rsid w:val="009B6A52"/>
    <w:rsid w:val="009C00A3"/>
    <w:rsid w:val="009C2A26"/>
    <w:rsid w:val="009C3D49"/>
    <w:rsid w:val="009C711C"/>
    <w:rsid w:val="009D241C"/>
    <w:rsid w:val="009E1FD7"/>
    <w:rsid w:val="009E3FCF"/>
    <w:rsid w:val="009E59C4"/>
    <w:rsid w:val="00A140FF"/>
    <w:rsid w:val="00A15D30"/>
    <w:rsid w:val="00A2179A"/>
    <w:rsid w:val="00A22EDD"/>
    <w:rsid w:val="00A25237"/>
    <w:rsid w:val="00A3006B"/>
    <w:rsid w:val="00A40907"/>
    <w:rsid w:val="00A46D08"/>
    <w:rsid w:val="00A53069"/>
    <w:rsid w:val="00A6049D"/>
    <w:rsid w:val="00A7540B"/>
    <w:rsid w:val="00A757C6"/>
    <w:rsid w:val="00A93B94"/>
    <w:rsid w:val="00AA1F6D"/>
    <w:rsid w:val="00AB0DEA"/>
    <w:rsid w:val="00AC3786"/>
    <w:rsid w:val="00AC7ACF"/>
    <w:rsid w:val="00AD4BF2"/>
    <w:rsid w:val="00AE1279"/>
    <w:rsid w:val="00AE215A"/>
    <w:rsid w:val="00AE720A"/>
    <w:rsid w:val="00AF35A8"/>
    <w:rsid w:val="00B01C0A"/>
    <w:rsid w:val="00B063AD"/>
    <w:rsid w:val="00B06F16"/>
    <w:rsid w:val="00B10A03"/>
    <w:rsid w:val="00B13A64"/>
    <w:rsid w:val="00B2337A"/>
    <w:rsid w:val="00B27EC7"/>
    <w:rsid w:val="00B43CEF"/>
    <w:rsid w:val="00B60737"/>
    <w:rsid w:val="00B617F8"/>
    <w:rsid w:val="00B61C66"/>
    <w:rsid w:val="00B64540"/>
    <w:rsid w:val="00B75992"/>
    <w:rsid w:val="00B92C83"/>
    <w:rsid w:val="00BA327E"/>
    <w:rsid w:val="00BA5476"/>
    <w:rsid w:val="00BA5A5D"/>
    <w:rsid w:val="00BB15BD"/>
    <w:rsid w:val="00BC4CC0"/>
    <w:rsid w:val="00BC4FD8"/>
    <w:rsid w:val="00BE1CC2"/>
    <w:rsid w:val="00BE550D"/>
    <w:rsid w:val="00BE706B"/>
    <w:rsid w:val="00BF1D3A"/>
    <w:rsid w:val="00BF48B8"/>
    <w:rsid w:val="00C030EB"/>
    <w:rsid w:val="00C12C0A"/>
    <w:rsid w:val="00C154BC"/>
    <w:rsid w:val="00C16323"/>
    <w:rsid w:val="00C33282"/>
    <w:rsid w:val="00C34700"/>
    <w:rsid w:val="00C37FEC"/>
    <w:rsid w:val="00C52896"/>
    <w:rsid w:val="00C55EA3"/>
    <w:rsid w:val="00C6421C"/>
    <w:rsid w:val="00C72A1B"/>
    <w:rsid w:val="00C76C0E"/>
    <w:rsid w:val="00C8643F"/>
    <w:rsid w:val="00C9572C"/>
    <w:rsid w:val="00CB26C3"/>
    <w:rsid w:val="00CB677A"/>
    <w:rsid w:val="00CC4A0D"/>
    <w:rsid w:val="00CC52C5"/>
    <w:rsid w:val="00CD4F23"/>
    <w:rsid w:val="00CE4502"/>
    <w:rsid w:val="00CF3A56"/>
    <w:rsid w:val="00CF6D62"/>
    <w:rsid w:val="00D22BA0"/>
    <w:rsid w:val="00D23691"/>
    <w:rsid w:val="00D24E49"/>
    <w:rsid w:val="00D31E13"/>
    <w:rsid w:val="00D32199"/>
    <w:rsid w:val="00D34494"/>
    <w:rsid w:val="00D43329"/>
    <w:rsid w:val="00D45D36"/>
    <w:rsid w:val="00D4765E"/>
    <w:rsid w:val="00D50C7C"/>
    <w:rsid w:val="00D53A5A"/>
    <w:rsid w:val="00D54A9F"/>
    <w:rsid w:val="00D8068D"/>
    <w:rsid w:val="00D9390C"/>
    <w:rsid w:val="00D958D8"/>
    <w:rsid w:val="00DA529C"/>
    <w:rsid w:val="00DA6F75"/>
    <w:rsid w:val="00DB3144"/>
    <w:rsid w:val="00DB37F5"/>
    <w:rsid w:val="00DB6029"/>
    <w:rsid w:val="00DC34D5"/>
    <w:rsid w:val="00DC431C"/>
    <w:rsid w:val="00DD3AFB"/>
    <w:rsid w:val="00DD4DBE"/>
    <w:rsid w:val="00DD7FA7"/>
    <w:rsid w:val="00DE028D"/>
    <w:rsid w:val="00DE60AB"/>
    <w:rsid w:val="00DF233A"/>
    <w:rsid w:val="00DF4252"/>
    <w:rsid w:val="00E05F7C"/>
    <w:rsid w:val="00E07702"/>
    <w:rsid w:val="00E33D5C"/>
    <w:rsid w:val="00E36287"/>
    <w:rsid w:val="00E5615C"/>
    <w:rsid w:val="00E61367"/>
    <w:rsid w:val="00E641B8"/>
    <w:rsid w:val="00E71DF3"/>
    <w:rsid w:val="00E72872"/>
    <w:rsid w:val="00E80689"/>
    <w:rsid w:val="00E946ED"/>
    <w:rsid w:val="00E97008"/>
    <w:rsid w:val="00EC1797"/>
    <w:rsid w:val="00EC3488"/>
    <w:rsid w:val="00ED2C92"/>
    <w:rsid w:val="00ED4692"/>
    <w:rsid w:val="00ED5D63"/>
    <w:rsid w:val="00ED648A"/>
    <w:rsid w:val="00EE6B33"/>
    <w:rsid w:val="00F02359"/>
    <w:rsid w:val="00F029F8"/>
    <w:rsid w:val="00F02D06"/>
    <w:rsid w:val="00F0300D"/>
    <w:rsid w:val="00F04B42"/>
    <w:rsid w:val="00F11136"/>
    <w:rsid w:val="00F1478F"/>
    <w:rsid w:val="00F15C78"/>
    <w:rsid w:val="00F240AE"/>
    <w:rsid w:val="00F41EBF"/>
    <w:rsid w:val="00F433B7"/>
    <w:rsid w:val="00F447CA"/>
    <w:rsid w:val="00F50132"/>
    <w:rsid w:val="00F566F5"/>
    <w:rsid w:val="00F60DE2"/>
    <w:rsid w:val="00F61539"/>
    <w:rsid w:val="00F6397E"/>
    <w:rsid w:val="00F654AA"/>
    <w:rsid w:val="00F715BE"/>
    <w:rsid w:val="00F85E51"/>
    <w:rsid w:val="00FA05C3"/>
    <w:rsid w:val="00FA091F"/>
    <w:rsid w:val="00FA35A3"/>
    <w:rsid w:val="00FB2674"/>
    <w:rsid w:val="00FB52DF"/>
    <w:rsid w:val="00FC3DB0"/>
    <w:rsid w:val="00FC72E0"/>
    <w:rsid w:val="00FD3BDC"/>
    <w:rsid w:val="00FD464D"/>
    <w:rsid w:val="00FE22E0"/>
    <w:rsid w:val="00FE7D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3FC5D7"/>
  <w15:chartTrackingRefBased/>
  <w15:docId w15:val="{980715D9-8D41-4E80-9242-13C81BF7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Overskrift1">
    <w:name w:val="heading 1"/>
    <w:basedOn w:val="Normal"/>
    <w:next w:val="Normal"/>
    <w:qFormat/>
    <w:rsid w:val="00281CF3"/>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F11136"/>
    <w:pPr>
      <w:keepNext/>
      <w:outlineLvl w:val="1"/>
    </w:pPr>
    <w:rPr>
      <w:b/>
    </w:rPr>
  </w:style>
  <w:style w:type="paragraph" w:styleId="Overskrift3">
    <w:name w:val="heading 3"/>
    <w:basedOn w:val="Normal"/>
    <w:next w:val="Normal"/>
    <w:qFormat/>
    <w:rsid w:val="00281CF3"/>
    <w:pPr>
      <w:keepNext/>
      <w:spacing w:before="240" w:after="60"/>
      <w:outlineLvl w:val="2"/>
    </w:pPr>
    <w:rPr>
      <w:rFonts w:ascii="Arial" w:hAnsi="Arial" w:cs="Arial"/>
      <w:b/>
      <w:bCs/>
      <w:sz w:val="26"/>
      <w:szCs w:val="26"/>
    </w:rPr>
  </w:style>
  <w:style w:type="paragraph" w:styleId="Overskrift4">
    <w:name w:val="heading 4"/>
    <w:basedOn w:val="Normal"/>
    <w:next w:val="Normal"/>
    <w:qFormat/>
    <w:rsid w:val="00281CF3"/>
    <w:pPr>
      <w:keepNext/>
      <w:spacing w:before="240" w:after="60"/>
      <w:outlineLvl w:val="3"/>
    </w:pPr>
    <w:rPr>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Pr>
      <w:sz w:val="20"/>
    </w:rPr>
  </w:style>
  <w:style w:type="character" w:styleId="Sidetal">
    <w:name w:val="page number"/>
    <w:basedOn w:val="Standardskrifttypeiafsnit"/>
  </w:style>
  <w:style w:type="paragraph" w:styleId="Almindeligtekst">
    <w:name w:val="Plain Text"/>
    <w:basedOn w:val="Normal"/>
    <w:rPr>
      <w:rFonts w:ascii="Courier New" w:hAnsi="Courier New"/>
      <w:sz w:val="20"/>
    </w:rPr>
  </w:style>
  <w:style w:type="table" w:styleId="Tabel-Gitter">
    <w:name w:val="Table Grid"/>
    <w:basedOn w:val="Tabel-Normal"/>
    <w:rsid w:val="0058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6B7B52"/>
    <w:rPr>
      <w:rFonts w:ascii="Tahoma" w:hAnsi="Tahoma" w:cs="Tahoma"/>
      <w:sz w:val="16"/>
      <w:szCs w:val="16"/>
    </w:rPr>
  </w:style>
  <w:style w:type="character" w:styleId="Hyperlink">
    <w:name w:val="Hyperlink"/>
    <w:uiPriority w:val="99"/>
    <w:rsid w:val="00CB677A"/>
    <w:rPr>
      <w:color w:val="0000FF"/>
      <w:u w:val="single"/>
    </w:rPr>
  </w:style>
  <w:style w:type="paragraph" w:styleId="Brdtekst">
    <w:name w:val="Body Text"/>
    <w:basedOn w:val="Normal"/>
    <w:rsid w:val="000E3E9E"/>
    <w:rPr>
      <w:bCs/>
      <w:color w:val="FF0000"/>
    </w:rPr>
  </w:style>
  <w:style w:type="paragraph" w:styleId="Brdtekst2">
    <w:name w:val="Body Text 2"/>
    <w:basedOn w:val="Normal"/>
    <w:rsid w:val="00281CF3"/>
    <w:pPr>
      <w:spacing w:after="120" w:line="480" w:lineRule="auto"/>
    </w:pPr>
  </w:style>
  <w:style w:type="paragraph" w:styleId="Brdtekst3">
    <w:name w:val="Body Text 3"/>
    <w:basedOn w:val="Normal"/>
    <w:rsid w:val="00281CF3"/>
    <w:pPr>
      <w:spacing w:after="120"/>
    </w:pPr>
    <w:rPr>
      <w:sz w:val="16"/>
      <w:szCs w:val="16"/>
    </w:rPr>
  </w:style>
  <w:style w:type="character" w:styleId="Strk">
    <w:name w:val="Strong"/>
    <w:qFormat/>
    <w:rsid w:val="00281CF3"/>
    <w:rPr>
      <w:b/>
      <w:bCs/>
    </w:rPr>
  </w:style>
  <w:style w:type="paragraph" w:styleId="NormalWeb">
    <w:name w:val="Normal (Web)"/>
    <w:basedOn w:val="Normal"/>
    <w:uiPriority w:val="99"/>
    <w:rsid w:val="00281CF3"/>
    <w:pPr>
      <w:spacing w:before="100" w:beforeAutospacing="1" w:after="100" w:afterAutospacing="1"/>
    </w:pPr>
    <w:rPr>
      <w:szCs w:val="24"/>
      <w:lang w:val="en-GB" w:eastAsia="en-US"/>
    </w:rPr>
  </w:style>
  <w:style w:type="character" w:styleId="Fremhv">
    <w:name w:val="Emphasis"/>
    <w:qFormat/>
    <w:rsid w:val="001D23BC"/>
    <w:rPr>
      <w:i/>
      <w:iCs/>
    </w:rPr>
  </w:style>
  <w:style w:type="paragraph" w:styleId="Listeafsnit">
    <w:name w:val="List Paragraph"/>
    <w:basedOn w:val="Normal"/>
    <w:uiPriority w:val="34"/>
    <w:qFormat/>
    <w:rsid w:val="00700EF3"/>
    <w:pPr>
      <w:ind w:left="1304"/>
    </w:pPr>
  </w:style>
  <w:style w:type="character" w:styleId="Ulstomtale">
    <w:name w:val="Unresolved Mention"/>
    <w:basedOn w:val="Standardskrifttypeiafsnit"/>
    <w:uiPriority w:val="99"/>
    <w:semiHidden/>
    <w:unhideWhenUsed/>
    <w:rsid w:val="00BA5A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753181">
      <w:bodyDiv w:val="1"/>
      <w:marLeft w:val="0"/>
      <w:marRight w:val="0"/>
      <w:marTop w:val="0"/>
      <w:marBottom w:val="0"/>
      <w:divBdr>
        <w:top w:val="none" w:sz="0" w:space="0" w:color="auto"/>
        <w:left w:val="none" w:sz="0" w:space="0" w:color="auto"/>
        <w:bottom w:val="none" w:sz="0" w:space="0" w:color="auto"/>
        <w:right w:val="none" w:sz="0" w:space="0" w:color="auto"/>
      </w:divBdr>
    </w:div>
    <w:div w:id="586571744">
      <w:bodyDiv w:val="1"/>
      <w:marLeft w:val="0"/>
      <w:marRight w:val="0"/>
      <w:marTop w:val="0"/>
      <w:marBottom w:val="0"/>
      <w:divBdr>
        <w:top w:val="none" w:sz="0" w:space="0" w:color="auto"/>
        <w:left w:val="none" w:sz="0" w:space="0" w:color="auto"/>
        <w:bottom w:val="none" w:sz="0" w:space="0" w:color="auto"/>
        <w:right w:val="none" w:sz="0" w:space="0" w:color="auto"/>
      </w:divBdr>
      <w:divsChild>
        <w:div w:id="1665282262">
          <w:marLeft w:val="0"/>
          <w:marRight w:val="1330"/>
          <w:marTop w:val="0"/>
          <w:marBottom w:val="0"/>
          <w:divBdr>
            <w:top w:val="none" w:sz="0" w:space="0" w:color="auto"/>
            <w:left w:val="none" w:sz="0" w:space="0" w:color="auto"/>
            <w:bottom w:val="none" w:sz="0" w:space="0" w:color="auto"/>
            <w:right w:val="none" w:sz="0" w:space="0" w:color="auto"/>
          </w:divBdr>
          <w:divsChild>
            <w:div w:id="16326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ernespension.dk" TargetMode="External"/><Relationship Id="rId13" Type="http://schemas.openxmlformats.org/officeDocument/2006/relationships/hyperlink" Target="https://journalistforbundet.dk/sites/default/files/inline-files/Freelance%20erkl%C3%A6ring%20tv%202%20Regionerne%202015-2018_0.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urnalistforbundet.dk/sites/default/files/2016-10/TV%202-regioner%202015-2018_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istforbundet.dk/sites/default/files/2016-10/TV%202%20Danmark%20freelance%20201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urnalistforbundet.dk/sites/default/files/2016-10/TV%202%20overenskomst%202015-2018_1.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djeye.dk" TargetMode="External"/><Relationship Id="rId14" Type="http://schemas.openxmlformats.org/officeDocument/2006/relationships/hyperlink" Target="https://journalistforbundet.dk/ledere-i-dj"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87C2-D7C0-483E-B6E3-3D90BA5FD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3914</Words>
  <Characters>23880</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lpstr>
    </vt:vector>
  </TitlesOfParts>
  <Company>Journalistforbundet</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hk</dc:creator>
  <cp:keywords/>
  <cp:lastModifiedBy>Claus Iwersen</cp:lastModifiedBy>
  <cp:revision>7</cp:revision>
  <cp:lastPrinted>2007-02-20T13:08:00Z</cp:lastPrinted>
  <dcterms:created xsi:type="dcterms:W3CDTF">2017-12-18T13:13:00Z</dcterms:created>
  <dcterms:modified xsi:type="dcterms:W3CDTF">2017-12-30T21:25:00Z</dcterms:modified>
</cp:coreProperties>
</file>